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122" w:type="dxa"/>
        <w:tblLook w:val="04A0" w:firstRow="1" w:lastRow="0" w:firstColumn="1" w:lastColumn="0" w:noHBand="0" w:noVBand="1"/>
      </w:tblPr>
      <w:tblGrid>
        <w:gridCol w:w="2791"/>
        <w:gridCol w:w="7331"/>
      </w:tblGrid>
      <w:tr w:rsidR="00471DA4" w:rsidRPr="00D43B9D" w14:paraId="76189D21" w14:textId="77777777" w:rsidTr="00F50B2F">
        <w:tc>
          <w:tcPr>
            <w:tcW w:w="2918" w:type="dxa"/>
          </w:tcPr>
          <w:p w14:paraId="559557BD" w14:textId="2FBBB2EB" w:rsidR="001B6D08" w:rsidRPr="00D43B9D" w:rsidRDefault="00491D03" w:rsidP="00A317FA">
            <w:pPr>
              <w:rPr>
                <w:rFonts w:cstheme="minorHAnsi"/>
                <w:b/>
                <w:bCs/>
                <w:sz w:val="24"/>
                <w:szCs w:val="24"/>
              </w:rPr>
            </w:pPr>
            <w:r w:rsidRPr="00D43B9D">
              <w:rPr>
                <w:rFonts w:cstheme="minorHAnsi"/>
                <w:b/>
                <w:sz w:val="24"/>
              </w:rPr>
              <w:t>Slide</w:t>
            </w:r>
          </w:p>
        </w:tc>
        <w:tc>
          <w:tcPr>
            <w:tcW w:w="7204" w:type="dxa"/>
          </w:tcPr>
          <w:p w14:paraId="5D53E22C" w14:textId="42B9DB7F" w:rsidR="001B6D08" w:rsidRPr="00D43B9D" w:rsidRDefault="00982558" w:rsidP="00A317FA">
            <w:pPr>
              <w:rPr>
                <w:rFonts w:cstheme="minorHAnsi"/>
                <w:b/>
                <w:bCs/>
                <w:sz w:val="24"/>
                <w:szCs w:val="24"/>
              </w:rPr>
            </w:pPr>
            <w:r w:rsidRPr="00D43B9D">
              <w:rPr>
                <w:rFonts w:cstheme="minorHAnsi"/>
                <w:b/>
                <w:sz w:val="24"/>
              </w:rPr>
              <w:t>Note informative</w:t>
            </w:r>
            <w:r w:rsidRPr="00D43B9D">
              <w:rPr>
                <w:rStyle w:val="FootnoteReference"/>
                <w:rFonts w:cstheme="minorHAnsi"/>
                <w:b/>
                <w:bCs/>
                <w:sz w:val="24"/>
                <w:szCs w:val="24"/>
              </w:rPr>
              <w:footnoteReference w:id="1"/>
            </w:r>
          </w:p>
        </w:tc>
      </w:tr>
      <w:tr w:rsidR="00810047" w:rsidRPr="00D43B9D" w14:paraId="1C09C6B9" w14:textId="77777777" w:rsidTr="00F50B2F">
        <w:tc>
          <w:tcPr>
            <w:tcW w:w="2918" w:type="dxa"/>
          </w:tcPr>
          <w:p w14:paraId="6922E942" w14:textId="26EF638D" w:rsidR="00314856" w:rsidRPr="00D43B9D" w:rsidRDefault="00314856" w:rsidP="00314856">
            <w:pPr>
              <w:rPr>
                <w:rFonts w:cstheme="minorHAnsi"/>
              </w:rPr>
            </w:pPr>
            <w:r w:rsidRPr="00D43B9D">
              <w:rPr>
                <w:rFonts w:cstheme="minorHAnsi"/>
              </w:rPr>
              <w:t>1.</w:t>
            </w:r>
          </w:p>
          <w:p w14:paraId="0F4B9A84" w14:textId="77777777" w:rsidR="00491D03" w:rsidRPr="00D43B9D" w:rsidRDefault="00491D03" w:rsidP="00314856">
            <w:pPr>
              <w:rPr>
                <w:rFonts w:cstheme="minorHAnsi"/>
              </w:rPr>
            </w:pPr>
            <w:r w:rsidRPr="00D43B9D">
              <w:rPr>
                <w:rFonts w:cstheme="minorHAnsi"/>
              </w:rPr>
              <w:t xml:space="preserve">UE </w:t>
            </w:r>
          </w:p>
          <w:p w14:paraId="7D6C9D66" w14:textId="250D94AE" w:rsidR="00491D03" w:rsidRPr="00D43B9D" w:rsidRDefault="00491D03" w:rsidP="00314856">
            <w:pPr>
              <w:rPr>
                <w:rFonts w:cstheme="minorHAnsi"/>
              </w:rPr>
            </w:pPr>
            <w:r w:rsidRPr="00D43B9D">
              <w:rPr>
                <w:rFonts w:cstheme="minorHAnsi"/>
              </w:rPr>
              <w:t xml:space="preserve">persone </w:t>
            </w:r>
          </w:p>
          <w:p w14:paraId="75E4AE64" w14:textId="77777777" w:rsidR="00491D03" w:rsidRPr="00D43B9D" w:rsidRDefault="00491D03" w:rsidP="00314856">
            <w:pPr>
              <w:rPr>
                <w:rFonts w:cstheme="minorHAnsi"/>
              </w:rPr>
            </w:pPr>
          </w:p>
          <w:p w14:paraId="31E7565B" w14:textId="5A6F2370" w:rsidR="00314856" w:rsidRPr="00D43B9D" w:rsidRDefault="00314856" w:rsidP="00314856">
            <w:pPr>
              <w:rPr>
                <w:rFonts w:cstheme="minorHAnsi"/>
              </w:rPr>
            </w:pPr>
            <w:r w:rsidRPr="00D43B9D">
              <w:rPr>
                <w:rFonts w:cstheme="minorHAnsi"/>
              </w:rPr>
              <w:t>L'Unione europea</w:t>
            </w:r>
            <w:r w:rsidRPr="00D43B9D">
              <w:rPr>
                <w:rFonts w:cstheme="minorHAnsi"/>
              </w:rPr>
              <w:tab/>
              <w:t xml:space="preserve"> </w:t>
            </w:r>
            <w:r w:rsidRPr="00D43B9D">
              <w:rPr>
                <w:rFonts w:cstheme="minorHAnsi"/>
              </w:rPr>
              <w:br/>
              <w:t>Un'organizzazione unica</w:t>
            </w:r>
          </w:p>
          <w:p w14:paraId="5456A798" w14:textId="77777777" w:rsidR="00314856" w:rsidRPr="00D43B9D" w:rsidRDefault="00314856" w:rsidP="00314856">
            <w:pPr>
              <w:rPr>
                <w:rFonts w:cstheme="minorHAnsi"/>
              </w:rPr>
            </w:pPr>
          </w:p>
          <w:p w14:paraId="7B9FA2A0" w14:textId="53598E41" w:rsidR="00314856" w:rsidRPr="00D43B9D" w:rsidRDefault="00314856" w:rsidP="00314856">
            <w:pPr>
              <w:rPr>
                <w:rFonts w:cstheme="minorHAnsi"/>
              </w:rPr>
            </w:pPr>
            <w:r w:rsidRPr="00D43B9D">
              <w:rPr>
                <w:rFonts w:cstheme="minorHAnsi"/>
              </w:rPr>
              <w:t>"La pace mondiale non potrà essere salvaguardata se non con sforzi creativi, proporzionali ai pericoli che la minacciano."</w:t>
            </w:r>
          </w:p>
          <w:p w14:paraId="362EC6B1" w14:textId="20246512" w:rsidR="00314856" w:rsidRPr="00D43B9D" w:rsidRDefault="00AD1F63" w:rsidP="00314856">
            <w:pPr>
              <w:rPr>
                <w:rFonts w:cstheme="minorHAnsi"/>
              </w:rPr>
            </w:pPr>
            <w:r w:rsidRPr="00D43B9D">
              <w:rPr>
                <w:rFonts w:cstheme="minorHAnsi"/>
              </w:rPr>
              <w:t>Robert Schuman, 1950</w:t>
            </w:r>
          </w:p>
          <w:p w14:paraId="2F46196A" w14:textId="2F49C1FD" w:rsidR="00F47678" w:rsidRPr="00D43B9D" w:rsidRDefault="00F47678" w:rsidP="00314856">
            <w:pPr>
              <w:rPr>
                <w:rFonts w:cstheme="minorHAnsi"/>
              </w:rPr>
            </w:pPr>
          </w:p>
          <w:p w14:paraId="3BA3CF84" w14:textId="150DAE95" w:rsidR="00F47678" w:rsidRPr="00D43B9D" w:rsidRDefault="00F47678" w:rsidP="00314856">
            <w:pPr>
              <w:rPr>
                <w:rFonts w:cstheme="minorHAnsi"/>
              </w:rPr>
            </w:pPr>
          </w:p>
          <w:p w14:paraId="026AA0C6" w14:textId="77777777" w:rsidR="00F47678" w:rsidRPr="00D43B9D" w:rsidRDefault="00F47678" w:rsidP="00314856">
            <w:pPr>
              <w:rPr>
                <w:rFonts w:cstheme="minorHAnsi"/>
              </w:rPr>
            </w:pPr>
          </w:p>
          <w:p w14:paraId="463A8098" w14:textId="27F3F04E" w:rsidR="00314856" w:rsidRPr="00D43B9D" w:rsidRDefault="00314856" w:rsidP="00314856">
            <w:pPr>
              <w:rPr>
                <w:rFonts w:cstheme="minorHAnsi"/>
              </w:rPr>
            </w:pPr>
          </w:p>
        </w:tc>
        <w:tc>
          <w:tcPr>
            <w:tcW w:w="7204" w:type="dxa"/>
          </w:tcPr>
          <w:p w14:paraId="5CB6E324" w14:textId="09692AC9" w:rsidR="00982558" w:rsidRPr="00D43B9D" w:rsidRDefault="00982558" w:rsidP="00982558">
            <w:pPr>
              <w:rPr>
                <w:rFonts w:cstheme="minorHAnsi"/>
              </w:rPr>
            </w:pPr>
            <w:r w:rsidRPr="00D43B9D">
              <w:rPr>
                <w:rFonts w:cstheme="minorHAnsi"/>
              </w:rPr>
              <w:t>1.</w:t>
            </w:r>
          </w:p>
          <w:p w14:paraId="413987D7" w14:textId="00767D70" w:rsidR="00982558" w:rsidRPr="00D43B9D" w:rsidRDefault="00982558" w:rsidP="00982558">
            <w:pPr>
              <w:rPr>
                <w:rFonts w:cstheme="minorHAnsi"/>
              </w:rPr>
            </w:pPr>
            <w:r w:rsidRPr="00D43B9D">
              <w:rPr>
                <w:rFonts w:cstheme="minorHAnsi"/>
              </w:rPr>
              <w:t>In questa presentazione illustreremo brevemente cos'è l'UE, analizzeremo alcuni fatti interessanti sull'UE e, infine, vedremo come è cambiata ed evoluta nel corso degli anni.</w:t>
            </w:r>
          </w:p>
          <w:p w14:paraId="571D0CE9" w14:textId="77777777" w:rsidR="00982558" w:rsidRPr="00D43B9D" w:rsidRDefault="00982558" w:rsidP="00982558">
            <w:pPr>
              <w:rPr>
                <w:rFonts w:cstheme="minorHAnsi"/>
              </w:rPr>
            </w:pPr>
          </w:p>
          <w:p w14:paraId="10851D44" w14:textId="77777777" w:rsidR="00982558" w:rsidRPr="00D43B9D" w:rsidRDefault="00982558" w:rsidP="00982558">
            <w:pPr>
              <w:rPr>
                <w:rFonts w:cstheme="minorHAnsi"/>
              </w:rPr>
            </w:pPr>
            <w:r w:rsidRPr="00D43B9D">
              <w:rPr>
                <w:rFonts w:cstheme="minorHAnsi"/>
              </w:rPr>
              <w:t xml:space="preserve">In primo luogo, anche se ci si può riferire all'Unione europea come a un'organizzazione, la questione è un po' più complessa. </w:t>
            </w:r>
          </w:p>
          <w:p w14:paraId="5DC06C47" w14:textId="77777777" w:rsidR="00982558" w:rsidRPr="00D43B9D" w:rsidRDefault="00982558" w:rsidP="00982558">
            <w:pPr>
              <w:rPr>
                <w:rFonts w:cstheme="minorHAnsi"/>
              </w:rPr>
            </w:pPr>
          </w:p>
          <w:p w14:paraId="3A06D0EF" w14:textId="77777777" w:rsidR="00982558" w:rsidRPr="00D43B9D" w:rsidRDefault="00982558" w:rsidP="00982558">
            <w:pPr>
              <w:rPr>
                <w:rFonts w:cstheme="minorHAnsi"/>
              </w:rPr>
            </w:pPr>
            <w:r w:rsidRPr="00D43B9D">
              <w:rPr>
                <w:rFonts w:cstheme="minorHAnsi"/>
              </w:rPr>
              <w:t xml:space="preserve">L'Unione europea non è né un'organizzazione internazionale né un'organizzazione intergovernativa in senso stretto. </w:t>
            </w:r>
          </w:p>
          <w:p w14:paraId="328A454E" w14:textId="77777777" w:rsidR="00982558" w:rsidRPr="00D43B9D" w:rsidRDefault="00982558" w:rsidP="00982558">
            <w:pPr>
              <w:rPr>
                <w:rFonts w:cstheme="minorHAnsi"/>
              </w:rPr>
            </w:pPr>
          </w:p>
          <w:p w14:paraId="7D918B10" w14:textId="77777777" w:rsidR="00982558" w:rsidRPr="00D43B9D" w:rsidRDefault="00982558" w:rsidP="00982558">
            <w:pPr>
              <w:rPr>
                <w:rFonts w:cstheme="minorHAnsi"/>
              </w:rPr>
            </w:pPr>
            <w:r w:rsidRPr="00D43B9D">
              <w:rPr>
                <w:rFonts w:cstheme="minorHAnsi"/>
              </w:rPr>
              <w:t>La natura unica dell'Unione europea risiede nel fatto che non si tratta di un'organizzazione in sé, bensì di un insieme di istituzioni, organi e organismi che operano per gli stessi obiettivi e sotto la stessa bandiera.</w:t>
            </w:r>
          </w:p>
          <w:p w14:paraId="5390DAD3" w14:textId="77777777" w:rsidR="00982558" w:rsidRPr="00D43B9D" w:rsidRDefault="00982558" w:rsidP="00982558">
            <w:pPr>
              <w:rPr>
                <w:rFonts w:cstheme="minorHAnsi"/>
              </w:rPr>
            </w:pPr>
          </w:p>
          <w:p w14:paraId="7727ADC9" w14:textId="77777777" w:rsidR="00982558" w:rsidRPr="00D43B9D" w:rsidRDefault="00982558" w:rsidP="00982558">
            <w:pPr>
              <w:rPr>
                <w:rFonts w:cstheme="minorHAnsi"/>
              </w:rPr>
            </w:pPr>
            <w:r w:rsidRPr="00D43B9D">
              <w:rPr>
                <w:rFonts w:cstheme="minorHAnsi"/>
              </w:rPr>
              <w:t>La sua unicità deriva dalle condizioni specifiche in cui si è sviluppata e dagli obiettivi e dagli ideali dei suoi membri fondatori.</w:t>
            </w:r>
          </w:p>
          <w:p w14:paraId="4842EFC1" w14:textId="77777777" w:rsidR="00982558" w:rsidRPr="00D43B9D" w:rsidRDefault="00982558" w:rsidP="00982558">
            <w:pPr>
              <w:rPr>
                <w:rFonts w:cstheme="minorHAnsi"/>
              </w:rPr>
            </w:pPr>
          </w:p>
          <w:p w14:paraId="4AF4A324" w14:textId="77777777" w:rsidR="00982558" w:rsidRPr="00D43B9D" w:rsidRDefault="00982558" w:rsidP="00982558">
            <w:pPr>
              <w:rPr>
                <w:rFonts w:cstheme="minorHAnsi"/>
              </w:rPr>
            </w:pPr>
            <w:r w:rsidRPr="00D43B9D">
              <w:rPr>
                <w:rFonts w:cstheme="minorHAnsi"/>
              </w:rPr>
              <w:t xml:space="preserve">Il progetto europeo, nato dalle ceneri della Seconda guerra mondiale, mirava in primo luogo a garantire la pace mettendo in comune la responsabilità dei mezzi di produzione delle armi da guerra (il carbone e l'acciaio). Nel corso dei decenni, i paesi membri hanno convenuto di cooperare e mettere in comune risorse e sovranità per affrontare i problemi per i quali poteva essere vantaggiosa una soluzione congiunta. Questa tendenza è ancora valida oggi se pensiamo a questioni quali i cambiamenti climatici, il commercio internazionale o la nostra società digitale. </w:t>
            </w:r>
          </w:p>
          <w:p w14:paraId="4D6429C0" w14:textId="68C24D36" w:rsidR="00BB6BD4" w:rsidRPr="00D43B9D" w:rsidRDefault="00BB6BD4" w:rsidP="00982558">
            <w:pPr>
              <w:rPr>
                <w:rFonts w:cstheme="minorHAnsi"/>
              </w:rPr>
            </w:pPr>
          </w:p>
        </w:tc>
      </w:tr>
      <w:tr w:rsidR="00810047" w:rsidRPr="00D43B9D" w14:paraId="1D4AC654" w14:textId="67CFECE4" w:rsidTr="00F50B2F">
        <w:tc>
          <w:tcPr>
            <w:tcW w:w="2918" w:type="dxa"/>
          </w:tcPr>
          <w:p w14:paraId="500FC99B" w14:textId="5887AD80" w:rsidR="00314856" w:rsidRPr="00D43B9D" w:rsidRDefault="00AD1F63" w:rsidP="00314856">
            <w:pPr>
              <w:rPr>
                <w:rFonts w:cstheme="minorHAnsi"/>
              </w:rPr>
            </w:pPr>
            <w:r w:rsidRPr="00D43B9D">
              <w:rPr>
                <w:rFonts w:cstheme="minorHAnsi"/>
              </w:rPr>
              <w:t>2.</w:t>
            </w:r>
          </w:p>
          <w:p w14:paraId="2DC52C4B" w14:textId="77777777" w:rsidR="00491D03" w:rsidRPr="00D43B9D" w:rsidRDefault="00BA69B1" w:rsidP="00314856">
            <w:pPr>
              <w:rPr>
                <w:rFonts w:cstheme="minorHAnsi"/>
              </w:rPr>
            </w:pPr>
            <w:r w:rsidRPr="00D43B9D">
              <w:rPr>
                <w:rFonts w:cstheme="minorHAnsi"/>
              </w:rPr>
              <w:t xml:space="preserve">UE </w:t>
            </w:r>
          </w:p>
          <w:p w14:paraId="66C551FD" w14:textId="0EA4822B" w:rsidR="00491D03" w:rsidRPr="00D43B9D" w:rsidRDefault="00B22A95" w:rsidP="00314856">
            <w:pPr>
              <w:rPr>
                <w:rFonts w:cstheme="minorHAnsi"/>
              </w:rPr>
            </w:pPr>
            <w:r w:rsidRPr="00D43B9D">
              <w:rPr>
                <w:rFonts w:cstheme="minorHAnsi"/>
              </w:rPr>
              <w:t xml:space="preserve">persone </w:t>
            </w:r>
          </w:p>
          <w:p w14:paraId="22D1AE8F" w14:textId="77777777" w:rsidR="00314856" w:rsidRPr="00D43B9D" w:rsidRDefault="00314856" w:rsidP="00314856">
            <w:pPr>
              <w:rPr>
                <w:rFonts w:cstheme="minorHAnsi"/>
              </w:rPr>
            </w:pPr>
          </w:p>
          <w:p w14:paraId="77142101" w14:textId="430006BE" w:rsidR="00314856" w:rsidRPr="00D43B9D" w:rsidRDefault="00314856" w:rsidP="00314856">
            <w:pPr>
              <w:rPr>
                <w:rFonts w:cstheme="minorHAnsi"/>
                <w:u w:val="single"/>
              </w:rPr>
            </w:pPr>
            <w:r w:rsidRPr="00D43B9D">
              <w:rPr>
                <w:rFonts w:cstheme="minorHAnsi"/>
              </w:rPr>
              <w:t>L'UE è un'unione economica e politica unica nel suo genere</w:t>
            </w:r>
          </w:p>
          <w:p w14:paraId="215CF50D" w14:textId="77777777" w:rsidR="00314856" w:rsidRPr="00D43B9D" w:rsidRDefault="00314856" w:rsidP="00314856">
            <w:pPr>
              <w:rPr>
                <w:rFonts w:cstheme="minorHAnsi"/>
                <w:u w:val="single"/>
              </w:rPr>
            </w:pPr>
          </w:p>
          <w:p w14:paraId="7D4CBE46" w14:textId="0E9118C6" w:rsidR="00314856" w:rsidRPr="00D43B9D" w:rsidRDefault="00314856" w:rsidP="00314856">
            <w:pPr>
              <w:rPr>
                <w:rFonts w:cstheme="minorHAnsi"/>
              </w:rPr>
            </w:pPr>
            <w:r w:rsidRPr="00D43B9D">
              <w:rPr>
                <w:rFonts w:cstheme="minorHAnsi"/>
              </w:rPr>
              <w:t xml:space="preserve">27 paesi </w:t>
            </w:r>
          </w:p>
          <w:p w14:paraId="0DD44C80" w14:textId="6BD27DB1" w:rsidR="00314856" w:rsidRPr="00D43B9D" w:rsidRDefault="00314856" w:rsidP="00314856">
            <w:pPr>
              <w:rPr>
                <w:rFonts w:cstheme="minorHAnsi"/>
              </w:rPr>
            </w:pPr>
            <w:r w:rsidRPr="00D43B9D">
              <w:rPr>
                <w:rFonts w:cstheme="minorHAnsi"/>
              </w:rPr>
              <w:t xml:space="preserve">447 milioni di persone </w:t>
            </w:r>
          </w:p>
          <w:p w14:paraId="1D749A29" w14:textId="1BEA82B1" w:rsidR="0044175F" w:rsidRPr="00D43B9D" w:rsidRDefault="0044175F" w:rsidP="00314856">
            <w:pPr>
              <w:rPr>
                <w:rFonts w:cstheme="minorHAnsi"/>
              </w:rPr>
            </w:pPr>
          </w:p>
        </w:tc>
        <w:tc>
          <w:tcPr>
            <w:tcW w:w="7204" w:type="dxa"/>
          </w:tcPr>
          <w:p w14:paraId="7849BF8D" w14:textId="6817EDB3" w:rsidR="00314856" w:rsidRPr="00D43B9D" w:rsidRDefault="00AD1F63" w:rsidP="00314856">
            <w:pPr>
              <w:rPr>
                <w:rFonts w:cstheme="minorHAnsi"/>
              </w:rPr>
            </w:pPr>
            <w:r w:rsidRPr="00D43B9D">
              <w:rPr>
                <w:rFonts w:cstheme="minorHAnsi"/>
              </w:rPr>
              <w:t>2.</w:t>
            </w:r>
          </w:p>
          <w:p w14:paraId="7B0B1DF3" w14:textId="77777777" w:rsidR="00982558" w:rsidRPr="00D43B9D" w:rsidRDefault="00982558" w:rsidP="00982558">
            <w:pPr>
              <w:rPr>
                <w:rFonts w:eastAsiaTheme="minorEastAsia" w:cstheme="minorHAnsi"/>
                <w:color w:val="000000" w:themeColor="text1"/>
                <w:kern w:val="24"/>
              </w:rPr>
            </w:pPr>
            <w:r w:rsidRPr="00D43B9D">
              <w:rPr>
                <w:rFonts w:cstheme="minorHAnsi"/>
                <w:color w:val="000000" w:themeColor="text1"/>
              </w:rPr>
              <w:t>In termini più concreti, l'UE è un'</w:t>
            </w:r>
            <w:r w:rsidRPr="00D43B9D">
              <w:rPr>
                <w:rFonts w:cstheme="minorHAnsi"/>
                <w:color w:val="000000" w:themeColor="text1"/>
                <w:u w:val="single"/>
              </w:rPr>
              <w:t>unione economica e politica unica nel suo genere tra 27 paesi</w:t>
            </w:r>
            <w:r w:rsidRPr="00D43B9D">
              <w:rPr>
                <w:rFonts w:cstheme="minorHAnsi"/>
                <w:color w:val="000000" w:themeColor="text1"/>
              </w:rPr>
              <w:t xml:space="preserve">, con una popolazione complessiva di circa </w:t>
            </w:r>
            <w:r w:rsidRPr="00D43B9D">
              <w:rPr>
                <w:rFonts w:cstheme="minorHAnsi"/>
                <w:b/>
                <w:color w:val="000000" w:themeColor="text1"/>
              </w:rPr>
              <w:t>447 milioni di persone</w:t>
            </w:r>
            <w:r w:rsidRPr="00D43B9D">
              <w:rPr>
                <w:rFonts w:cstheme="minorHAnsi"/>
                <w:color w:val="000000" w:themeColor="text1"/>
              </w:rPr>
              <w:t xml:space="preserve">. </w:t>
            </w:r>
          </w:p>
          <w:p w14:paraId="7488ED55" w14:textId="77777777" w:rsidR="00982558" w:rsidRPr="00D43B9D" w:rsidRDefault="00982558" w:rsidP="00982558">
            <w:pPr>
              <w:rPr>
                <w:rFonts w:eastAsiaTheme="minorEastAsia" w:cstheme="minorHAnsi"/>
                <w:color w:val="000000" w:themeColor="text1"/>
                <w:kern w:val="24"/>
              </w:rPr>
            </w:pPr>
          </w:p>
          <w:p w14:paraId="4405D209" w14:textId="77777777" w:rsidR="00982558" w:rsidRPr="00D43B9D" w:rsidRDefault="00982558" w:rsidP="00982558">
            <w:pPr>
              <w:rPr>
                <w:rFonts w:eastAsiaTheme="minorEastAsia" w:cstheme="minorHAnsi"/>
                <w:color w:val="000000" w:themeColor="text1"/>
                <w:kern w:val="24"/>
              </w:rPr>
            </w:pPr>
            <w:r w:rsidRPr="00D43B9D">
              <w:rPr>
                <w:rFonts w:cstheme="minorHAnsi"/>
                <w:color w:val="000000" w:themeColor="text1"/>
              </w:rPr>
              <w:t>Per oltre 60 anni l'UE ha contribuito a innalzare il tenore di vita dei cittadini, ha avviato progetti comuni come l'</w:t>
            </w:r>
            <w:r w:rsidRPr="00D43B9D">
              <w:rPr>
                <w:rFonts w:cstheme="minorHAnsi"/>
                <w:b/>
                <w:color w:val="000000" w:themeColor="text1"/>
              </w:rPr>
              <w:t>euro</w:t>
            </w:r>
            <w:r w:rsidRPr="00D43B9D">
              <w:rPr>
                <w:rFonts w:cstheme="minorHAnsi"/>
                <w:color w:val="000000" w:themeColor="text1"/>
              </w:rPr>
              <w:t xml:space="preserve"> e il </w:t>
            </w:r>
            <w:r w:rsidRPr="00D43B9D">
              <w:rPr>
                <w:rFonts w:cstheme="minorHAnsi"/>
                <w:b/>
                <w:color w:val="000000" w:themeColor="text1"/>
              </w:rPr>
              <w:t>mercato unico</w:t>
            </w:r>
            <w:r w:rsidRPr="00D43B9D">
              <w:rPr>
                <w:rFonts w:cstheme="minorHAnsi"/>
                <w:color w:val="000000" w:themeColor="text1"/>
              </w:rPr>
              <w:t xml:space="preserve"> e ha collaborato su questioni importanti come i cambiamenti climatici, il coronavirus e la società digitale.</w:t>
            </w:r>
          </w:p>
          <w:p w14:paraId="2E577C5C" w14:textId="77777777" w:rsidR="00982558" w:rsidRPr="00D43B9D" w:rsidRDefault="00982558" w:rsidP="00982558">
            <w:pPr>
              <w:rPr>
                <w:rFonts w:eastAsiaTheme="minorEastAsia" w:cstheme="minorHAnsi"/>
                <w:color w:val="000000" w:themeColor="text1"/>
                <w:kern w:val="24"/>
              </w:rPr>
            </w:pPr>
          </w:p>
          <w:p w14:paraId="6D4AAE22" w14:textId="77777777" w:rsidR="00982558" w:rsidRPr="00D43B9D" w:rsidRDefault="00982558" w:rsidP="00982558">
            <w:pPr>
              <w:rPr>
                <w:rFonts w:eastAsiaTheme="minorEastAsia" w:cstheme="minorHAnsi"/>
                <w:color w:val="000000" w:themeColor="text1"/>
                <w:kern w:val="24"/>
              </w:rPr>
            </w:pPr>
            <w:r w:rsidRPr="00D43B9D">
              <w:rPr>
                <w:rFonts w:cstheme="minorHAnsi"/>
                <w:color w:val="000000" w:themeColor="text1"/>
              </w:rPr>
              <w:t xml:space="preserve">Altre statistiche su: </w:t>
            </w:r>
            <w:hyperlink r:id="rId8" w:history="1">
              <w:r w:rsidRPr="00D43B9D">
                <w:rPr>
                  <w:rStyle w:val="Hyperlink"/>
                  <w:rFonts w:cstheme="minorHAnsi"/>
                </w:rPr>
                <w:t>https://ec.europa.eu/eurostat/data/database</w:t>
              </w:r>
            </w:hyperlink>
            <w:r w:rsidRPr="00D43B9D">
              <w:rPr>
                <w:rFonts w:cstheme="minorHAnsi"/>
                <w:color w:val="000000" w:themeColor="text1"/>
              </w:rPr>
              <w:t xml:space="preserve"> nelle sezioni relative ai conti annuali nazionali</w:t>
            </w:r>
          </w:p>
          <w:p w14:paraId="2EBFDD37" w14:textId="545922CE" w:rsidR="00314856" w:rsidRPr="00D43B9D" w:rsidRDefault="00314856" w:rsidP="00314856">
            <w:pPr>
              <w:rPr>
                <w:rFonts w:cstheme="minorHAnsi"/>
              </w:rPr>
            </w:pPr>
          </w:p>
        </w:tc>
      </w:tr>
      <w:tr w:rsidR="00471DA4" w:rsidRPr="00D43B9D" w14:paraId="6824775A" w14:textId="4AF41C23" w:rsidTr="00F50B2F">
        <w:trPr>
          <w:trHeight w:val="7045"/>
        </w:trPr>
        <w:tc>
          <w:tcPr>
            <w:tcW w:w="2918" w:type="dxa"/>
          </w:tcPr>
          <w:p w14:paraId="15D1421D" w14:textId="216CB239" w:rsidR="00372D8B" w:rsidRPr="00D43B9D" w:rsidRDefault="00372D8B" w:rsidP="00314856">
            <w:pPr>
              <w:rPr>
                <w:rFonts w:cstheme="minorHAnsi"/>
              </w:rPr>
            </w:pPr>
            <w:r w:rsidRPr="00D43B9D">
              <w:rPr>
                <w:rFonts w:cstheme="minorHAnsi"/>
              </w:rPr>
              <w:lastRenderedPageBreak/>
              <w:t>3.</w:t>
            </w:r>
          </w:p>
          <w:p w14:paraId="1607BADE" w14:textId="77777777" w:rsidR="00B22A95" w:rsidRPr="00D43B9D" w:rsidRDefault="00372D8B" w:rsidP="00314856">
            <w:pPr>
              <w:rPr>
                <w:rFonts w:cstheme="minorHAnsi"/>
              </w:rPr>
            </w:pPr>
            <w:r w:rsidRPr="00D43B9D">
              <w:rPr>
                <w:rFonts w:cstheme="minorHAnsi"/>
              </w:rPr>
              <w:t xml:space="preserve">UE </w:t>
            </w:r>
          </w:p>
          <w:p w14:paraId="4F664785" w14:textId="54181D6B" w:rsidR="00372D8B" w:rsidRPr="00D43B9D" w:rsidRDefault="00B22A95" w:rsidP="00314856">
            <w:pPr>
              <w:rPr>
                <w:rFonts w:cstheme="minorHAnsi"/>
                <w:color w:val="FF0000"/>
              </w:rPr>
            </w:pPr>
            <w:r w:rsidRPr="00D43B9D">
              <w:rPr>
                <w:rFonts w:cstheme="minorHAnsi"/>
              </w:rPr>
              <w:t>diversità</w:t>
            </w:r>
          </w:p>
          <w:p w14:paraId="15874D53" w14:textId="77777777" w:rsidR="00B22A95" w:rsidRPr="00D43B9D" w:rsidRDefault="00B22A95" w:rsidP="00314856">
            <w:pPr>
              <w:rPr>
                <w:rFonts w:cstheme="minorHAnsi"/>
              </w:rPr>
            </w:pPr>
          </w:p>
          <w:p w14:paraId="273BCD81" w14:textId="77777777" w:rsidR="00372D8B" w:rsidRPr="00D43B9D" w:rsidRDefault="00372D8B" w:rsidP="00314856">
            <w:pPr>
              <w:rPr>
                <w:rFonts w:cstheme="minorHAnsi"/>
                <w:b/>
                <w:bCs/>
              </w:rPr>
            </w:pPr>
            <w:r w:rsidRPr="00D43B9D">
              <w:rPr>
                <w:rFonts w:cstheme="minorHAnsi"/>
                <w:b/>
              </w:rPr>
              <w:t>Lo sapevi?</w:t>
            </w:r>
          </w:p>
          <w:p w14:paraId="3C47A515" w14:textId="77777777" w:rsidR="00372D8B" w:rsidRPr="00D43B9D" w:rsidRDefault="00372D8B" w:rsidP="00314856">
            <w:pPr>
              <w:rPr>
                <w:rFonts w:cstheme="minorHAnsi"/>
                <w:color w:val="FF0000"/>
              </w:rPr>
            </w:pPr>
          </w:p>
          <w:p w14:paraId="339E3392" w14:textId="60C2EBAB" w:rsidR="00B22A95" w:rsidRPr="00D43B9D" w:rsidRDefault="00B22A95" w:rsidP="00B22A95">
            <w:pPr>
              <w:pStyle w:val="ListParagraph"/>
              <w:numPr>
                <w:ilvl w:val="0"/>
                <w:numId w:val="1"/>
              </w:numPr>
              <w:rPr>
                <w:rFonts w:cstheme="minorHAnsi"/>
              </w:rPr>
            </w:pPr>
            <w:r w:rsidRPr="00D43B9D">
              <w:rPr>
                <w:rFonts w:cstheme="minorHAnsi"/>
              </w:rPr>
              <w:t>Quale paese dell'UE ha la più grande popolazione al di sotto dei 15 anni?</w:t>
            </w:r>
          </w:p>
          <w:p w14:paraId="572D2A80" w14:textId="6CD42A71" w:rsidR="00B22A95" w:rsidRPr="00D43B9D" w:rsidRDefault="00B22A95" w:rsidP="00B22A95">
            <w:pPr>
              <w:pStyle w:val="ListParagraph"/>
              <w:numPr>
                <w:ilvl w:val="0"/>
                <w:numId w:val="1"/>
              </w:numPr>
              <w:rPr>
                <w:rFonts w:cstheme="minorHAnsi"/>
              </w:rPr>
            </w:pPr>
            <w:r w:rsidRPr="00D43B9D">
              <w:rPr>
                <w:rFonts w:cstheme="minorHAnsi"/>
              </w:rPr>
              <w:t>Quale paese dell'UE ha la quota più elevata di stranieri rispetto alla popolazione totale?</w:t>
            </w:r>
          </w:p>
          <w:p w14:paraId="7AC44EC2" w14:textId="0031B486" w:rsidR="00B22A95" w:rsidRPr="00D43B9D" w:rsidRDefault="00B22A95" w:rsidP="00B22A95">
            <w:pPr>
              <w:pStyle w:val="ListParagraph"/>
              <w:numPr>
                <w:ilvl w:val="0"/>
                <w:numId w:val="1"/>
              </w:numPr>
              <w:rPr>
                <w:rFonts w:cstheme="minorHAnsi"/>
              </w:rPr>
            </w:pPr>
            <w:r w:rsidRPr="00D43B9D">
              <w:rPr>
                <w:rFonts w:cstheme="minorHAnsi"/>
              </w:rPr>
              <w:t>Quale paese ha maggiore fiducia nell'Unione europea?</w:t>
            </w:r>
          </w:p>
          <w:p w14:paraId="580E55A5" w14:textId="7C0613E9" w:rsidR="00B22A95" w:rsidRPr="00D43B9D" w:rsidRDefault="00B22A95" w:rsidP="00B22A95">
            <w:pPr>
              <w:pStyle w:val="ListParagraph"/>
              <w:numPr>
                <w:ilvl w:val="0"/>
                <w:numId w:val="1"/>
              </w:numPr>
              <w:rPr>
                <w:rFonts w:cstheme="minorHAnsi"/>
              </w:rPr>
            </w:pPr>
            <w:r w:rsidRPr="00D43B9D">
              <w:rPr>
                <w:rFonts w:cstheme="minorHAnsi"/>
              </w:rPr>
              <w:t>Qual è la percentuale delle persone che vivono nelle zone rurali dell'UE?</w:t>
            </w:r>
          </w:p>
          <w:p w14:paraId="662658AB" w14:textId="58225222" w:rsidR="00372D8B" w:rsidRPr="00D43B9D" w:rsidRDefault="00982558" w:rsidP="00B22A95">
            <w:pPr>
              <w:pStyle w:val="ListParagraph"/>
              <w:numPr>
                <w:ilvl w:val="0"/>
                <w:numId w:val="1"/>
              </w:numPr>
              <w:rPr>
                <w:rFonts w:cstheme="minorHAnsi"/>
              </w:rPr>
            </w:pPr>
            <w:r w:rsidRPr="00D43B9D">
              <w:rPr>
                <w:rFonts w:cstheme="minorHAnsi"/>
              </w:rPr>
              <w:t>Qual è la percentuale delle persone nell'UE che parlano più di una lingua?</w:t>
            </w:r>
          </w:p>
        </w:tc>
        <w:tc>
          <w:tcPr>
            <w:tcW w:w="7204" w:type="dxa"/>
          </w:tcPr>
          <w:p w14:paraId="6CEC1EB5" w14:textId="7235FEDB" w:rsidR="00372D8B" w:rsidRPr="00D43B9D" w:rsidRDefault="00372D8B" w:rsidP="00314856">
            <w:pPr>
              <w:rPr>
                <w:rFonts w:cstheme="minorHAnsi"/>
              </w:rPr>
            </w:pPr>
            <w:r w:rsidRPr="00D43B9D">
              <w:rPr>
                <w:rFonts w:cstheme="minorHAnsi"/>
              </w:rPr>
              <w:t>3.</w:t>
            </w:r>
          </w:p>
          <w:p w14:paraId="50B71D12" w14:textId="77777777" w:rsidR="00982558" w:rsidRPr="00D43B9D" w:rsidRDefault="00982558" w:rsidP="00982558">
            <w:pPr>
              <w:rPr>
                <w:rFonts w:cstheme="minorHAnsi"/>
              </w:rPr>
            </w:pPr>
            <w:r w:rsidRPr="00D43B9D">
              <w:rPr>
                <w:rFonts w:cstheme="minorHAnsi"/>
              </w:rPr>
              <w:t xml:space="preserve">Con una popolazione di circa 447 milioni di persone, l'UE è una delle regioni culturalmente più variegate al mondo. La diversità dell'UE si articola in molti ambiti, tra cui la diversità linguistica, etnica, religiosa e socioeconomica. Cerca di rispondere alle domande sulla diapositiva per scoprire come alcune di queste diversità si manifestano nelle statistiche.   </w:t>
            </w:r>
          </w:p>
          <w:p w14:paraId="1C7F0A34" w14:textId="2A17701C" w:rsidR="00982558" w:rsidRPr="00D43B9D" w:rsidRDefault="00982558" w:rsidP="00314856">
            <w:pPr>
              <w:rPr>
                <w:rFonts w:cstheme="minorHAnsi"/>
              </w:rPr>
            </w:pPr>
          </w:p>
          <w:p w14:paraId="6034B69D" w14:textId="4DC1E8DE" w:rsidR="00982558" w:rsidRPr="00D43B9D" w:rsidRDefault="00982558" w:rsidP="00314856">
            <w:pPr>
              <w:rPr>
                <w:rFonts w:cstheme="minorHAnsi"/>
              </w:rPr>
            </w:pPr>
            <w:r w:rsidRPr="00D43B9D">
              <w:rPr>
                <w:rFonts w:cstheme="minorHAnsi"/>
              </w:rPr>
              <w:t>Risposte:</w:t>
            </w:r>
          </w:p>
          <w:p w14:paraId="6D7F28A9" w14:textId="77777777" w:rsidR="00B22A95" w:rsidRPr="00D43B9D" w:rsidRDefault="00B22A95" w:rsidP="00B22A95">
            <w:pPr>
              <w:rPr>
                <w:rFonts w:cstheme="minorHAnsi"/>
              </w:rPr>
            </w:pPr>
            <w:r w:rsidRPr="00D43B9D">
              <w:rPr>
                <w:rFonts w:cstheme="minorHAnsi"/>
              </w:rPr>
              <w:t xml:space="preserve">1) La Francia: 11 991 684 persone nel 2021. </w:t>
            </w:r>
          </w:p>
          <w:p w14:paraId="4247D30E" w14:textId="3EF1F154" w:rsidR="00B22A95" w:rsidRPr="00D43B9D" w:rsidRDefault="00B22A95" w:rsidP="00B22A95">
            <w:pPr>
              <w:rPr>
                <w:rFonts w:cstheme="minorHAnsi"/>
              </w:rPr>
            </w:pPr>
            <w:r w:rsidRPr="00D43B9D">
              <w:rPr>
                <w:rFonts w:cstheme="minorHAnsi"/>
              </w:rPr>
              <w:t>2) Il Lussemburgo: il 47% nel 202</w:t>
            </w:r>
            <w:r w:rsidR="00C677B3" w:rsidRPr="00D43B9D">
              <w:rPr>
                <w:rFonts w:cstheme="minorHAnsi"/>
              </w:rPr>
              <w:t>2</w:t>
            </w:r>
            <w:r w:rsidRPr="00D43B9D">
              <w:rPr>
                <w:rFonts w:cstheme="minorHAnsi"/>
              </w:rPr>
              <w:t>. (Si veda</w:t>
            </w:r>
            <w:r w:rsidR="00C677B3" w:rsidRPr="00D43B9D">
              <w:rPr>
                <w:rFonts w:cstheme="minorHAnsi"/>
              </w:rPr>
              <w:t xml:space="preserve"> </w:t>
            </w:r>
            <w:hyperlink r:id="rId9" w:anchor="expandable-example-content" w:history="1">
              <w:r w:rsidR="00C677B3" w:rsidRPr="00D43B9D">
                <w:rPr>
                  <w:rStyle w:val="Hyperlink"/>
                  <w:rFonts w:cstheme="minorHAnsi"/>
                </w:rPr>
                <w:t>https://ec.europa.eu/eurostat/web/interactive-publications/demography-2023#expandable-example-content</w:t>
              </w:r>
            </w:hyperlink>
            <w:r w:rsidR="00C677B3" w:rsidRPr="00D43B9D">
              <w:rPr>
                <w:rFonts w:cstheme="minorHAnsi"/>
              </w:rPr>
              <w:t xml:space="preserve"> </w:t>
            </w:r>
            <w:r w:rsidRPr="00D43B9D">
              <w:rPr>
                <w:rFonts w:cstheme="minorHAnsi"/>
              </w:rPr>
              <w:t>)</w:t>
            </w:r>
          </w:p>
          <w:p w14:paraId="58789D12" w14:textId="59E945EA" w:rsidR="00B22A95" w:rsidRPr="00D43B9D" w:rsidRDefault="00B22A95" w:rsidP="00B22A95">
            <w:pPr>
              <w:rPr>
                <w:rFonts w:cstheme="minorHAnsi"/>
              </w:rPr>
            </w:pPr>
            <w:r w:rsidRPr="00D43B9D">
              <w:rPr>
                <w:rFonts w:cstheme="minorHAnsi"/>
              </w:rPr>
              <w:t>3) Malta è il paese in cui la popolazione ha maggior fiducia (71%), la Francia quello in cui la fiducia è minore (34%), Eurobarometro 2022 (</w:t>
            </w:r>
            <w:hyperlink r:id="rId10" w:history="1">
              <w:r w:rsidRPr="00D43B9D">
                <w:rPr>
                  <w:rStyle w:val="Hyperlink"/>
                  <w:rFonts w:cstheme="minorHAnsi"/>
                </w:rPr>
                <w:t>si veda il documento "First results"</w:t>
              </w:r>
            </w:hyperlink>
            <w:r w:rsidRPr="00D43B9D">
              <w:rPr>
                <w:rFonts w:cstheme="minorHAnsi"/>
              </w:rPr>
              <w:t>)</w:t>
            </w:r>
          </w:p>
          <w:p w14:paraId="652BFA32" w14:textId="77777777" w:rsidR="00014B0F" w:rsidRPr="00D43B9D" w:rsidRDefault="00014B0F" w:rsidP="00B22A95">
            <w:pPr>
              <w:rPr>
                <w:rFonts w:cstheme="minorHAnsi"/>
              </w:rPr>
            </w:pPr>
          </w:p>
          <w:p w14:paraId="4AE597C6" w14:textId="77777777" w:rsidR="00014B0F" w:rsidRPr="00D43B9D" w:rsidRDefault="00014B0F" w:rsidP="00014B0F">
            <w:pPr>
              <w:rPr>
                <w:rFonts w:cstheme="minorHAnsi"/>
              </w:rPr>
            </w:pPr>
            <w:r w:rsidRPr="00D43B9D">
              <w:rPr>
                <w:rFonts w:cstheme="minorHAnsi"/>
              </w:rPr>
              <w:t>Per curiosità, ecco i risultati degli altri paesi (percentuale di rispondenti per paese che dichiarano di avere fiducia nell'UE).</w:t>
            </w:r>
          </w:p>
          <w:p w14:paraId="64FC5B86" w14:textId="77777777" w:rsidR="00014B0F" w:rsidRPr="00D43B9D" w:rsidRDefault="00014B0F" w:rsidP="00014B0F">
            <w:pPr>
              <w:rPr>
                <w:rFonts w:cstheme="minorHAnsi"/>
                <w:i/>
                <w:iCs/>
                <w:color w:val="FF0000"/>
              </w:rPr>
            </w:pPr>
          </w:p>
          <w:p w14:paraId="4050004B" w14:textId="77777777" w:rsidR="00014B0F" w:rsidRPr="00D43B9D" w:rsidRDefault="00014B0F" w:rsidP="00014B0F">
            <w:pPr>
              <w:rPr>
                <w:rFonts w:cstheme="minorHAnsi"/>
              </w:rPr>
            </w:pPr>
            <w:r w:rsidRPr="00D43B9D">
              <w:rPr>
                <w:rFonts w:cstheme="minorHAnsi"/>
              </w:rPr>
              <w:t>Grecia – 37%</w:t>
            </w:r>
          </w:p>
          <w:p w14:paraId="58280434" w14:textId="77777777" w:rsidR="00014B0F" w:rsidRPr="00D43B9D" w:rsidRDefault="00014B0F" w:rsidP="00014B0F">
            <w:pPr>
              <w:rPr>
                <w:rFonts w:cstheme="minorHAnsi"/>
              </w:rPr>
            </w:pPr>
            <w:r w:rsidRPr="00D43B9D">
              <w:rPr>
                <w:rFonts w:cstheme="minorHAnsi"/>
              </w:rPr>
              <w:t>Croazia – 42%</w:t>
            </w:r>
          </w:p>
          <w:p w14:paraId="12361942" w14:textId="77777777" w:rsidR="00014B0F" w:rsidRPr="00D43B9D" w:rsidRDefault="00014B0F" w:rsidP="00014B0F">
            <w:pPr>
              <w:rPr>
                <w:rFonts w:cstheme="minorHAnsi"/>
              </w:rPr>
            </w:pPr>
            <w:r w:rsidRPr="00D43B9D">
              <w:rPr>
                <w:rFonts w:cstheme="minorHAnsi"/>
              </w:rPr>
              <w:t>Cipro – 42%</w:t>
            </w:r>
          </w:p>
          <w:p w14:paraId="4073AEB3" w14:textId="77777777" w:rsidR="00014B0F" w:rsidRPr="00D43B9D" w:rsidRDefault="00014B0F" w:rsidP="00014B0F">
            <w:pPr>
              <w:rPr>
                <w:rFonts w:cstheme="minorHAnsi"/>
              </w:rPr>
            </w:pPr>
            <w:r w:rsidRPr="00D43B9D">
              <w:rPr>
                <w:rFonts w:cstheme="minorHAnsi"/>
              </w:rPr>
              <w:t>Cechia – 43%</w:t>
            </w:r>
          </w:p>
          <w:p w14:paraId="3101EBEF" w14:textId="77777777" w:rsidR="00014B0F" w:rsidRPr="00D43B9D" w:rsidRDefault="00014B0F" w:rsidP="00014B0F">
            <w:pPr>
              <w:rPr>
                <w:rFonts w:cstheme="minorHAnsi"/>
              </w:rPr>
            </w:pPr>
            <w:r w:rsidRPr="00D43B9D">
              <w:rPr>
                <w:rFonts w:cstheme="minorHAnsi"/>
              </w:rPr>
              <w:t>Austria – 44%</w:t>
            </w:r>
          </w:p>
          <w:p w14:paraId="31C500AC" w14:textId="77777777" w:rsidR="00014B0F" w:rsidRPr="00D43B9D" w:rsidRDefault="00014B0F" w:rsidP="00014B0F">
            <w:pPr>
              <w:rPr>
                <w:rFonts w:cstheme="minorHAnsi"/>
              </w:rPr>
            </w:pPr>
            <w:r w:rsidRPr="00D43B9D">
              <w:rPr>
                <w:rFonts w:cstheme="minorHAnsi"/>
              </w:rPr>
              <w:t>Slovacchia – 44%</w:t>
            </w:r>
          </w:p>
          <w:p w14:paraId="6DB79FF2" w14:textId="77777777" w:rsidR="00014B0F" w:rsidRPr="00D43B9D" w:rsidRDefault="00014B0F" w:rsidP="00014B0F">
            <w:pPr>
              <w:rPr>
                <w:rFonts w:cstheme="minorHAnsi"/>
              </w:rPr>
            </w:pPr>
            <w:r w:rsidRPr="00D43B9D">
              <w:rPr>
                <w:rFonts w:cstheme="minorHAnsi"/>
              </w:rPr>
              <w:t>Slovenia – 44%</w:t>
            </w:r>
          </w:p>
          <w:p w14:paraId="38800279" w14:textId="77777777" w:rsidR="00014B0F" w:rsidRPr="00D43B9D" w:rsidRDefault="00014B0F" w:rsidP="00014B0F">
            <w:pPr>
              <w:rPr>
                <w:rFonts w:cstheme="minorHAnsi"/>
              </w:rPr>
            </w:pPr>
            <w:r w:rsidRPr="00D43B9D">
              <w:rPr>
                <w:rFonts w:cstheme="minorHAnsi"/>
              </w:rPr>
              <w:t>Italia – 46%</w:t>
            </w:r>
          </w:p>
          <w:p w14:paraId="21EBA3AA" w14:textId="77777777" w:rsidR="00014B0F" w:rsidRPr="00D43B9D" w:rsidRDefault="00014B0F" w:rsidP="00014B0F">
            <w:pPr>
              <w:rPr>
                <w:rFonts w:cstheme="minorHAnsi"/>
              </w:rPr>
            </w:pPr>
            <w:r w:rsidRPr="00D43B9D">
              <w:rPr>
                <w:rFonts w:cstheme="minorHAnsi"/>
              </w:rPr>
              <w:t>Estonia – 48%</w:t>
            </w:r>
          </w:p>
          <w:p w14:paraId="67F28413" w14:textId="77777777" w:rsidR="00014B0F" w:rsidRPr="00D43B9D" w:rsidRDefault="00014B0F" w:rsidP="00014B0F">
            <w:pPr>
              <w:rPr>
                <w:rFonts w:cstheme="minorHAnsi"/>
              </w:rPr>
            </w:pPr>
            <w:r w:rsidRPr="00D43B9D">
              <w:rPr>
                <w:rFonts w:cstheme="minorHAnsi"/>
              </w:rPr>
              <w:t>Germania – 49%</w:t>
            </w:r>
          </w:p>
          <w:p w14:paraId="5DC1CC81" w14:textId="77777777" w:rsidR="00014B0F" w:rsidRPr="00D43B9D" w:rsidRDefault="00014B0F" w:rsidP="00014B0F">
            <w:pPr>
              <w:rPr>
                <w:rFonts w:cstheme="minorHAnsi"/>
              </w:rPr>
            </w:pPr>
            <w:r w:rsidRPr="00D43B9D">
              <w:rPr>
                <w:rFonts w:cstheme="minorHAnsi"/>
              </w:rPr>
              <w:t>Bulgaria – 49%</w:t>
            </w:r>
          </w:p>
          <w:p w14:paraId="6ECF5783" w14:textId="77777777" w:rsidR="00014B0F" w:rsidRPr="00D43B9D" w:rsidRDefault="00014B0F" w:rsidP="00014B0F">
            <w:pPr>
              <w:rPr>
                <w:rFonts w:cstheme="minorHAnsi"/>
              </w:rPr>
            </w:pPr>
            <w:r w:rsidRPr="00D43B9D">
              <w:rPr>
                <w:rFonts w:cstheme="minorHAnsi"/>
              </w:rPr>
              <w:t>Spagna - 50%</w:t>
            </w:r>
          </w:p>
          <w:p w14:paraId="235D36F3" w14:textId="77777777" w:rsidR="00014B0F" w:rsidRPr="00D43B9D" w:rsidRDefault="00014B0F" w:rsidP="00014B0F">
            <w:pPr>
              <w:rPr>
                <w:rFonts w:cstheme="minorHAnsi"/>
              </w:rPr>
            </w:pPr>
            <w:r w:rsidRPr="00D43B9D">
              <w:rPr>
                <w:rFonts w:cstheme="minorHAnsi"/>
              </w:rPr>
              <w:t>Paesi Bassi – 52%</w:t>
            </w:r>
          </w:p>
          <w:p w14:paraId="4A11D394" w14:textId="77777777" w:rsidR="00014B0F" w:rsidRPr="00D43B9D" w:rsidRDefault="00014B0F" w:rsidP="00014B0F">
            <w:pPr>
              <w:rPr>
                <w:rFonts w:cstheme="minorHAnsi"/>
              </w:rPr>
            </w:pPr>
            <w:r w:rsidRPr="00D43B9D">
              <w:rPr>
                <w:rFonts w:cstheme="minorHAnsi"/>
              </w:rPr>
              <w:t>Romania – 54%</w:t>
            </w:r>
          </w:p>
          <w:p w14:paraId="28EEC3A9" w14:textId="037A0AD8" w:rsidR="00014B0F" w:rsidRPr="00D43B9D" w:rsidRDefault="00014B0F" w:rsidP="00014B0F">
            <w:pPr>
              <w:rPr>
                <w:rFonts w:cstheme="minorHAnsi"/>
              </w:rPr>
            </w:pPr>
            <w:r w:rsidRPr="00D43B9D">
              <w:rPr>
                <w:rFonts w:cstheme="minorHAnsi"/>
              </w:rPr>
              <w:t>Belgio – 55%</w:t>
            </w:r>
          </w:p>
          <w:p w14:paraId="6AD4FDA3" w14:textId="64BFC8FA" w:rsidR="00014B0F" w:rsidRPr="00D43B9D" w:rsidRDefault="00014B0F" w:rsidP="00014B0F">
            <w:pPr>
              <w:rPr>
                <w:rFonts w:cstheme="minorHAnsi"/>
              </w:rPr>
            </w:pPr>
            <w:r w:rsidRPr="00D43B9D">
              <w:rPr>
                <w:rFonts w:cstheme="minorHAnsi"/>
              </w:rPr>
              <w:t>Ungheria – 56%</w:t>
            </w:r>
          </w:p>
          <w:p w14:paraId="08134EDA" w14:textId="5A60B48F" w:rsidR="00014B0F" w:rsidRPr="00D43B9D" w:rsidRDefault="00014B0F" w:rsidP="00014B0F">
            <w:pPr>
              <w:rPr>
                <w:rFonts w:cstheme="minorHAnsi"/>
              </w:rPr>
            </w:pPr>
            <w:r w:rsidRPr="00D43B9D">
              <w:rPr>
                <w:rFonts w:cstheme="minorHAnsi"/>
              </w:rPr>
              <w:t>Lettonia – 56%</w:t>
            </w:r>
          </w:p>
          <w:p w14:paraId="67C4C5C1" w14:textId="58B1D7DB" w:rsidR="00014B0F" w:rsidRPr="00D43B9D" w:rsidRDefault="00014B0F" w:rsidP="00014B0F">
            <w:pPr>
              <w:rPr>
                <w:rFonts w:cstheme="minorHAnsi"/>
              </w:rPr>
            </w:pPr>
            <w:r w:rsidRPr="00D43B9D">
              <w:rPr>
                <w:rFonts w:cstheme="minorHAnsi"/>
              </w:rPr>
              <w:t>Irlanda – 58%</w:t>
            </w:r>
          </w:p>
          <w:p w14:paraId="02E35EAD" w14:textId="256C3A27" w:rsidR="00014B0F" w:rsidRPr="00D43B9D" w:rsidRDefault="00014B0F" w:rsidP="00014B0F">
            <w:pPr>
              <w:rPr>
                <w:rFonts w:cstheme="minorHAnsi"/>
              </w:rPr>
            </w:pPr>
            <w:r w:rsidRPr="00D43B9D">
              <w:rPr>
                <w:rFonts w:cstheme="minorHAnsi"/>
              </w:rPr>
              <w:t>Lussemburgo – 60%</w:t>
            </w:r>
          </w:p>
          <w:p w14:paraId="67B3B2FD" w14:textId="7792728C" w:rsidR="00014B0F" w:rsidRPr="00D43B9D" w:rsidRDefault="00014B0F" w:rsidP="00014B0F">
            <w:pPr>
              <w:rPr>
                <w:rFonts w:cstheme="minorHAnsi"/>
              </w:rPr>
            </w:pPr>
            <w:r w:rsidRPr="00D43B9D">
              <w:rPr>
                <w:rFonts w:cstheme="minorHAnsi"/>
              </w:rPr>
              <w:t>Finlandia – 60%</w:t>
            </w:r>
          </w:p>
          <w:p w14:paraId="73E69131" w14:textId="3D315FB9" w:rsidR="00014B0F" w:rsidRPr="00D43B9D" w:rsidRDefault="00014B0F" w:rsidP="00014B0F">
            <w:pPr>
              <w:rPr>
                <w:rFonts w:cstheme="minorHAnsi"/>
              </w:rPr>
            </w:pPr>
            <w:r w:rsidRPr="00D43B9D">
              <w:rPr>
                <w:rFonts w:cstheme="minorHAnsi"/>
              </w:rPr>
              <w:t>Svezia – 61%</w:t>
            </w:r>
          </w:p>
          <w:p w14:paraId="6F5CEA40" w14:textId="77777777" w:rsidR="00014B0F" w:rsidRPr="00D43B9D" w:rsidRDefault="00014B0F" w:rsidP="00014B0F">
            <w:pPr>
              <w:rPr>
                <w:rFonts w:cstheme="minorHAnsi"/>
              </w:rPr>
            </w:pPr>
            <w:r w:rsidRPr="00D43B9D">
              <w:rPr>
                <w:rFonts w:cstheme="minorHAnsi"/>
              </w:rPr>
              <w:t>Polonia – 64%</w:t>
            </w:r>
          </w:p>
          <w:p w14:paraId="5A93975A" w14:textId="6D302A76" w:rsidR="00014B0F" w:rsidRPr="00D43B9D" w:rsidRDefault="00014B0F" w:rsidP="00014B0F">
            <w:pPr>
              <w:rPr>
                <w:rFonts w:cstheme="minorHAnsi"/>
              </w:rPr>
            </w:pPr>
            <w:r w:rsidRPr="00D43B9D">
              <w:rPr>
                <w:rFonts w:cstheme="minorHAnsi"/>
              </w:rPr>
              <w:t>Danimarca – 65%</w:t>
            </w:r>
          </w:p>
          <w:p w14:paraId="6B224C82" w14:textId="77777777" w:rsidR="00014B0F" w:rsidRPr="00D43B9D" w:rsidRDefault="00014B0F" w:rsidP="00014B0F">
            <w:pPr>
              <w:rPr>
                <w:rFonts w:cstheme="minorHAnsi"/>
              </w:rPr>
            </w:pPr>
            <w:r w:rsidRPr="00D43B9D">
              <w:rPr>
                <w:rFonts w:cstheme="minorHAnsi"/>
              </w:rPr>
              <w:t>Portogallo – 68%</w:t>
            </w:r>
          </w:p>
          <w:p w14:paraId="1DDDF7E3" w14:textId="77777777" w:rsidR="00014B0F" w:rsidRPr="00D43B9D" w:rsidRDefault="00014B0F" w:rsidP="00014B0F">
            <w:pPr>
              <w:rPr>
                <w:rFonts w:cstheme="minorHAnsi"/>
              </w:rPr>
            </w:pPr>
            <w:r w:rsidRPr="00D43B9D">
              <w:rPr>
                <w:rFonts w:cstheme="minorHAnsi"/>
              </w:rPr>
              <w:t xml:space="preserve">Lituania – 69% </w:t>
            </w:r>
          </w:p>
          <w:p w14:paraId="2DD7CD24" w14:textId="77777777" w:rsidR="00014B0F" w:rsidRPr="00D43B9D" w:rsidRDefault="00014B0F" w:rsidP="00B22A95">
            <w:pPr>
              <w:rPr>
                <w:rFonts w:cstheme="minorHAnsi"/>
              </w:rPr>
            </w:pPr>
          </w:p>
          <w:p w14:paraId="262EA557" w14:textId="6700130B" w:rsidR="00B22A95" w:rsidRPr="00D43B9D" w:rsidRDefault="00B22A95" w:rsidP="00B22A95">
            <w:pPr>
              <w:rPr>
                <w:rFonts w:cstheme="minorHAnsi"/>
              </w:rPr>
            </w:pPr>
            <w:r w:rsidRPr="00D43B9D">
              <w:rPr>
                <w:rFonts w:cstheme="minorHAnsi"/>
              </w:rPr>
              <w:t>4) Il 25,2% nel 2021 (il 35,9% in cittadine più piccole e il 38,9% in centri più grandi), ([</w:t>
            </w:r>
            <w:hyperlink r:id="rId11" w:anchor="Introduction_to_territorial_typologies" w:history="1">
              <w:r w:rsidRPr="00D43B9D">
                <w:rPr>
                  <w:rStyle w:val="Hyperlink"/>
                  <w:rFonts w:cstheme="minorHAnsi"/>
                </w:rPr>
                <w:t>fonte</w:t>
              </w:r>
            </w:hyperlink>
            <w:r w:rsidRPr="00D43B9D">
              <w:rPr>
                <w:rFonts w:cstheme="minorHAnsi"/>
              </w:rPr>
              <w:t>])</w:t>
            </w:r>
          </w:p>
          <w:p w14:paraId="6689C05D" w14:textId="77777777" w:rsidR="00B22A95" w:rsidRPr="00D43B9D" w:rsidRDefault="00B22A95" w:rsidP="00B22A95">
            <w:pPr>
              <w:rPr>
                <w:rFonts w:cstheme="minorHAnsi"/>
              </w:rPr>
            </w:pPr>
            <w:r w:rsidRPr="00D43B9D">
              <w:rPr>
                <w:rFonts w:cstheme="minorHAnsi"/>
              </w:rPr>
              <w:t>5) 64,6% nel 2016. [</w:t>
            </w:r>
            <w:hyperlink r:id="rId12" w:history="1">
              <w:r w:rsidRPr="00D43B9D">
                <w:rPr>
                  <w:rStyle w:val="Hyperlink"/>
                  <w:rFonts w:cstheme="minorHAnsi"/>
                </w:rPr>
                <w:t xml:space="preserve">aggiornamento di questa statistica </w:t>
              </w:r>
              <w:r w:rsidRPr="00D43B9D">
                <w:rPr>
                  <w:rStyle w:val="Hyperlink"/>
                  <w:rFonts w:cstheme="minorHAnsi"/>
                  <w:b/>
                </w:rPr>
                <w:t>previsto</w:t>
              </w:r>
              <w:r w:rsidRPr="00D43B9D">
                <w:rPr>
                  <w:rStyle w:val="Hyperlink"/>
                  <w:rFonts w:cstheme="minorHAnsi"/>
                </w:rPr>
                <w:t xml:space="preserve"> solo a maggio 2024</w:t>
              </w:r>
            </w:hyperlink>
            <w:r w:rsidRPr="00D43B9D">
              <w:rPr>
                <w:rFonts w:cstheme="minorHAnsi"/>
              </w:rPr>
              <w:t>]</w:t>
            </w:r>
          </w:p>
          <w:p w14:paraId="4DA58DBF" w14:textId="77777777" w:rsidR="00B22A95" w:rsidRPr="00D43B9D" w:rsidRDefault="00B22A95" w:rsidP="00B22A95">
            <w:pPr>
              <w:rPr>
                <w:rFonts w:cstheme="minorHAnsi"/>
              </w:rPr>
            </w:pPr>
          </w:p>
          <w:p w14:paraId="11E838F1" w14:textId="566A599B" w:rsidR="00372D8B" w:rsidRPr="00D43B9D" w:rsidRDefault="00B22A95" w:rsidP="00B22A95">
            <w:pPr>
              <w:rPr>
                <w:rFonts w:cstheme="minorHAnsi"/>
                <w:color w:val="0563C1" w:themeColor="hyperlink"/>
                <w:u w:val="single"/>
              </w:rPr>
            </w:pPr>
            <w:r w:rsidRPr="00D43B9D">
              <w:rPr>
                <w:rFonts w:cstheme="minorHAnsi"/>
              </w:rPr>
              <w:t xml:space="preserve">Ulteriori dati sulla demografia in Europa su: </w:t>
            </w:r>
            <w:hyperlink r:id="rId13" w:history="1">
              <w:r w:rsidRPr="00D43B9D">
                <w:rPr>
                  <w:rStyle w:val="Hyperlink"/>
                  <w:rFonts w:cstheme="minorHAnsi"/>
                </w:rPr>
                <w:t>https://ec.europa.eu/eurostat/cache/digpub/demography/index.html?lang=en</w:t>
              </w:r>
            </w:hyperlink>
          </w:p>
        </w:tc>
      </w:tr>
      <w:tr w:rsidR="00810047" w:rsidRPr="00D43B9D" w14:paraId="6A7B8D05" w14:textId="19C15053" w:rsidTr="00F50B2F">
        <w:tc>
          <w:tcPr>
            <w:tcW w:w="2918" w:type="dxa"/>
          </w:tcPr>
          <w:p w14:paraId="6C497D2D" w14:textId="1B8CE664" w:rsidR="00314856" w:rsidRPr="00D43B9D" w:rsidRDefault="00BA69B1" w:rsidP="00314856">
            <w:pPr>
              <w:rPr>
                <w:rFonts w:cstheme="minorHAnsi"/>
              </w:rPr>
            </w:pPr>
            <w:r w:rsidRPr="00D43B9D">
              <w:rPr>
                <w:rFonts w:cstheme="minorHAnsi"/>
              </w:rPr>
              <w:t>4.</w:t>
            </w:r>
          </w:p>
          <w:p w14:paraId="5A2194B3" w14:textId="77777777" w:rsidR="00491D03" w:rsidRPr="00D43B9D" w:rsidRDefault="00F267C0" w:rsidP="00F267C0">
            <w:pPr>
              <w:rPr>
                <w:rFonts w:cstheme="minorHAnsi"/>
              </w:rPr>
            </w:pPr>
            <w:r w:rsidRPr="00D43B9D">
              <w:rPr>
                <w:rFonts w:cstheme="minorHAnsi"/>
              </w:rPr>
              <w:t xml:space="preserve">UE </w:t>
            </w:r>
          </w:p>
          <w:p w14:paraId="5650A302" w14:textId="41E72456" w:rsidR="00491D03" w:rsidRPr="00D43B9D" w:rsidRDefault="00C82A70" w:rsidP="00491D03">
            <w:pPr>
              <w:rPr>
                <w:rFonts w:cstheme="minorHAnsi"/>
                <w:color w:val="FF0000"/>
              </w:rPr>
            </w:pPr>
            <w:r w:rsidRPr="00D43B9D">
              <w:rPr>
                <w:rFonts w:cstheme="minorHAnsi"/>
              </w:rPr>
              <w:t xml:space="preserve">lingue </w:t>
            </w:r>
          </w:p>
          <w:p w14:paraId="150EFEC4" w14:textId="7B5059F3" w:rsidR="0044175F" w:rsidRPr="00D43B9D" w:rsidRDefault="0044175F" w:rsidP="00F267C0">
            <w:pPr>
              <w:rPr>
                <w:rFonts w:cstheme="minorHAnsi"/>
              </w:rPr>
            </w:pPr>
          </w:p>
          <w:p w14:paraId="5497BAAF" w14:textId="571BD3A1" w:rsidR="0044175F" w:rsidRPr="00D43B9D" w:rsidRDefault="0044175F" w:rsidP="00F267C0">
            <w:pPr>
              <w:rPr>
                <w:rFonts w:cstheme="minorHAnsi"/>
              </w:rPr>
            </w:pPr>
            <w:r w:rsidRPr="00D43B9D">
              <w:rPr>
                <w:rFonts w:cstheme="minorHAnsi"/>
              </w:rPr>
              <w:t>Un'Europa di persone</w:t>
            </w:r>
          </w:p>
          <w:p w14:paraId="7D7C546F" w14:textId="77777777" w:rsidR="00F267C0" w:rsidRPr="00D43B9D" w:rsidRDefault="00F267C0" w:rsidP="00314856">
            <w:pPr>
              <w:rPr>
                <w:rFonts w:cstheme="minorHAnsi"/>
                <w:color w:val="FF0000"/>
              </w:rPr>
            </w:pPr>
          </w:p>
          <w:p w14:paraId="531B4FFA" w14:textId="77777777" w:rsidR="00314856" w:rsidRPr="00D43B9D" w:rsidRDefault="00314856" w:rsidP="00314856">
            <w:pPr>
              <w:rPr>
                <w:rFonts w:cstheme="minorHAnsi"/>
              </w:rPr>
            </w:pPr>
            <w:r w:rsidRPr="00D43B9D">
              <w:rPr>
                <w:rFonts w:cstheme="minorHAnsi"/>
              </w:rPr>
              <w:t>24 lingue ufficiali</w:t>
            </w:r>
          </w:p>
          <w:p w14:paraId="6DC2EFEF" w14:textId="35957646" w:rsidR="0044175F" w:rsidRPr="00D43B9D" w:rsidRDefault="0044175F" w:rsidP="00314856">
            <w:pPr>
              <w:rPr>
                <w:rFonts w:cstheme="minorHAnsi"/>
              </w:rPr>
            </w:pPr>
          </w:p>
        </w:tc>
        <w:tc>
          <w:tcPr>
            <w:tcW w:w="7204" w:type="dxa"/>
          </w:tcPr>
          <w:p w14:paraId="41E8A880" w14:textId="6663BE6A" w:rsidR="00982558" w:rsidRPr="00D43B9D" w:rsidRDefault="00BA69B1" w:rsidP="00314856">
            <w:pPr>
              <w:rPr>
                <w:rFonts w:cstheme="minorHAnsi"/>
              </w:rPr>
            </w:pPr>
            <w:r w:rsidRPr="00D43B9D">
              <w:rPr>
                <w:rFonts w:cstheme="minorHAnsi"/>
              </w:rPr>
              <w:lastRenderedPageBreak/>
              <w:t>4.</w:t>
            </w:r>
          </w:p>
          <w:p w14:paraId="207CC0B9" w14:textId="77777777" w:rsidR="00982558" w:rsidRPr="00D43B9D" w:rsidRDefault="00982558" w:rsidP="00982558">
            <w:pPr>
              <w:rPr>
                <w:rFonts w:cstheme="minorHAnsi"/>
              </w:rPr>
            </w:pPr>
            <w:r w:rsidRPr="00D43B9D">
              <w:rPr>
                <w:rFonts w:cstheme="minorHAnsi"/>
              </w:rPr>
              <w:t>Le lingue parlate nei paesi dell'UE costituiscono una parte essenziale del suo patrimonio culturale. Per questo l'UE sostiene il multilinguismo nei propri programmi e nell'ambito dell'attività dei suoi organi.</w:t>
            </w:r>
          </w:p>
          <w:p w14:paraId="6CFA4EFF" w14:textId="77777777" w:rsidR="00982558" w:rsidRPr="00D43B9D" w:rsidRDefault="00982558" w:rsidP="00982558">
            <w:pPr>
              <w:rPr>
                <w:rFonts w:cstheme="minorHAnsi"/>
              </w:rPr>
            </w:pPr>
          </w:p>
          <w:p w14:paraId="59B58C03" w14:textId="77777777" w:rsidR="00982558" w:rsidRPr="00D43B9D" w:rsidRDefault="00982558" w:rsidP="00982558">
            <w:pPr>
              <w:rPr>
                <w:rFonts w:cstheme="minorHAnsi"/>
              </w:rPr>
            </w:pPr>
            <w:r w:rsidRPr="00D43B9D">
              <w:rPr>
                <w:rFonts w:cstheme="minorHAnsi"/>
              </w:rPr>
              <w:lastRenderedPageBreak/>
              <w:t xml:space="preserve">Il multilinguismo è una caratteristica chiave dell'Unione europea sin dall'inizio. L'UE lavora in </w:t>
            </w:r>
            <w:r w:rsidRPr="00D43B9D">
              <w:rPr>
                <w:rFonts w:cstheme="minorHAnsi"/>
                <w:b/>
              </w:rPr>
              <w:t>24 lingue ufficiali</w:t>
            </w:r>
            <w:r w:rsidRPr="00D43B9D">
              <w:rPr>
                <w:rFonts w:cstheme="minorHAnsi"/>
              </w:rPr>
              <w:t>.</w:t>
            </w:r>
          </w:p>
          <w:p w14:paraId="24C94734" w14:textId="77777777" w:rsidR="00982558" w:rsidRPr="00D43B9D" w:rsidRDefault="00982558" w:rsidP="00982558">
            <w:pPr>
              <w:rPr>
                <w:rFonts w:cstheme="minorHAnsi"/>
              </w:rPr>
            </w:pPr>
          </w:p>
          <w:p w14:paraId="58BD4FE2" w14:textId="77777777" w:rsidR="00982558" w:rsidRPr="00D43B9D" w:rsidRDefault="00982558" w:rsidP="00982558">
            <w:pPr>
              <w:rPr>
                <w:rFonts w:cstheme="minorHAnsi"/>
              </w:rPr>
            </w:pPr>
            <w:r w:rsidRPr="00D43B9D">
              <w:rPr>
                <w:rFonts w:cstheme="minorHAnsi"/>
              </w:rPr>
              <w:t xml:space="preserve">Le norme sull'uso delle lingue da parte delle istituzioni dell'UE sono stabilite dal </w:t>
            </w:r>
            <w:hyperlink r:id="rId14" w:history="1">
              <w:r w:rsidRPr="00D43B9D">
                <w:rPr>
                  <w:rStyle w:val="Hyperlink"/>
                  <w:rFonts w:cstheme="minorHAnsi"/>
                </w:rPr>
                <w:t>regolamento n. 1</w:t>
              </w:r>
            </w:hyperlink>
            <w:r w:rsidRPr="00D43B9D">
              <w:rPr>
                <w:rFonts w:cstheme="minorHAnsi"/>
              </w:rPr>
              <w:t>, che stabilisce che le istituzioni hanno 24 lingue ufficiali e di lavoro.</w:t>
            </w:r>
          </w:p>
          <w:p w14:paraId="71AE8191" w14:textId="77777777" w:rsidR="00982558" w:rsidRPr="00D43B9D" w:rsidRDefault="00982558" w:rsidP="00982558">
            <w:pPr>
              <w:rPr>
                <w:rFonts w:cstheme="minorHAnsi"/>
              </w:rPr>
            </w:pPr>
          </w:p>
          <w:p w14:paraId="4EAD8A2A" w14:textId="77777777" w:rsidR="00982558" w:rsidRPr="00D43B9D" w:rsidRDefault="00982558" w:rsidP="00982558">
            <w:pPr>
              <w:rPr>
                <w:rFonts w:cstheme="minorHAnsi"/>
              </w:rPr>
            </w:pPr>
            <w:r w:rsidRPr="00D43B9D">
              <w:rPr>
                <w:rFonts w:cstheme="minorHAnsi"/>
              </w:rPr>
              <w:t>Le riunioni del </w:t>
            </w:r>
            <w:hyperlink r:id="rId15" w:history="1">
              <w:r w:rsidRPr="00D43B9D">
                <w:rPr>
                  <w:rStyle w:val="Hyperlink"/>
                  <w:rFonts w:cstheme="minorHAnsi"/>
                </w:rPr>
                <w:t>Consiglio europeo</w:t>
              </w:r>
            </w:hyperlink>
            <w:r w:rsidRPr="00D43B9D">
              <w:rPr>
                <w:rFonts w:cstheme="minorHAnsi"/>
              </w:rPr>
              <w:t> e del </w:t>
            </w:r>
            <w:hyperlink r:id="rId16" w:history="1">
              <w:r w:rsidRPr="00D43B9D">
                <w:rPr>
                  <w:rStyle w:val="Hyperlink"/>
                  <w:rFonts w:cstheme="minorHAnsi"/>
                </w:rPr>
                <w:t>Consiglio dell'Unione europea</w:t>
              </w:r>
            </w:hyperlink>
            <w:r w:rsidRPr="00D43B9D">
              <w:rPr>
                <w:rFonts w:cstheme="minorHAnsi"/>
              </w:rPr>
              <w:t xml:space="preserve"> sono interpretate in tutte le lingue ufficiali. I membri del Parlamento europeo hanno il diritto di utilizzare una qualsiasi delle lingue ufficiali </w:t>
            </w:r>
            <w:hyperlink r:id="rId17" w:history="1">
              <w:r w:rsidRPr="00D43B9D">
                <w:rPr>
                  <w:rStyle w:val="Hyperlink"/>
                  <w:rFonts w:cstheme="minorHAnsi"/>
                </w:rPr>
                <w:t>per i loro interventi in Parlamento</w:t>
              </w:r>
            </w:hyperlink>
            <w:r w:rsidRPr="00D43B9D">
              <w:rPr>
                <w:rFonts w:cstheme="minorHAnsi"/>
              </w:rPr>
              <w:t>.</w:t>
            </w:r>
          </w:p>
          <w:p w14:paraId="729A5C13" w14:textId="77777777" w:rsidR="00982558" w:rsidRPr="00D43B9D" w:rsidRDefault="00982558" w:rsidP="00982558">
            <w:pPr>
              <w:rPr>
                <w:rFonts w:cstheme="minorHAnsi"/>
              </w:rPr>
            </w:pPr>
          </w:p>
          <w:p w14:paraId="26CB378B" w14:textId="77777777" w:rsidR="00982558" w:rsidRPr="00D43B9D" w:rsidRDefault="00982558" w:rsidP="00982558">
            <w:pPr>
              <w:rPr>
                <w:rFonts w:cstheme="minorHAnsi"/>
              </w:rPr>
            </w:pPr>
            <w:r w:rsidRPr="00D43B9D">
              <w:rPr>
                <w:rFonts w:cstheme="minorHAnsi"/>
              </w:rPr>
              <w:t xml:space="preserve">I cittadini europei hanno il </w:t>
            </w:r>
            <w:r w:rsidRPr="00D43B9D">
              <w:rPr>
                <w:rFonts w:cstheme="minorHAnsi"/>
                <w:b/>
              </w:rPr>
              <w:t>diritto di essere informati sulle attività dell'Unione</w:t>
            </w:r>
            <w:r w:rsidRPr="00D43B9D">
              <w:rPr>
                <w:rFonts w:cstheme="minorHAnsi"/>
              </w:rPr>
              <w:t xml:space="preserve"> e di contattare e ottenere risposte dalle istituzioni dell'UE </w:t>
            </w:r>
            <w:r w:rsidRPr="00D43B9D">
              <w:rPr>
                <w:rFonts w:cstheme="minorHAnsi"/>
                <w:b/>
              </w:rPr>
              <w:t>in qualsiasi lingua ufficiale</w:t>
            </w:r>
            <w:r w:rsidRPr="00D43B9D">
              <w:rPr>
                <w:rFonts w:cstheme="minorHAnsi"/>
              </w:rPr>
              <w:t>.</w:t>
            </w:r>
          </w:p>
          <w:p w14:paraId="5D1EA609" w14:textId="77777777" w:rsidR="00982558" w:rsidRPr="00D43B9D" w:rsidRDefault="00982558" w:rsidP="00982558">
            <w:pPr>
              <w:rPr>
                <w:rFonts w:cstheme="minorHAnsi"/>
              </w:rPr>
            </w:pPr>
          </w:p>
          <w:p w14:paraId="28334F34" w14:textId="219E7B4F" w:rsidR="00982558" w:rsidRPr="00D43B9D" w:rsidRDefault="00982558" w:rsidP="00982558">
            <w:pPr>
              <w:rPr>
                <w:rFonts w:cstheme="minorHAnsi"/>
              </w:rPr>
            </w:pPr>
            <w:r w:rsidRPr="00D43B9D">
              <w:rPr>
                <w:rFonts w:cstheme="minorHAnsi"/>
              </w:rPr>
              <w:t xml:space="preserve">Inoltre, gli </w:t>
            </w:r>
            <w:hyperlink r:id="rId18" w:history="1">
              <w:r w:rsidRPr="00D43B9D">
                <w:rPr>
                  <w:rStyle w:val="Hyperlink"/>
                  <w:rFonts w:cstheme="minorHAnsi"/>
                </w:rPr>
                <w:t>atti giuridici</w:t>
              </w:r>
            </w:hyperlink>
            <w:r w:rsidRPr="00D43B9D">
              <w:rPr>
                <w:rFonts w:cstheme="minorHAnsi"/>
              </w:rPr>
              <w:t> e le relative </w:t>
            </w:r>
            <w:hyperlink r:id="rId19" w:history="1">
              <w:r w:rsidRPr="00D43B9D">
                <w:rPr>
                  <w:rStyle w:val="Hyperlink"/>
                  <w:rFonts w:cstheme="minorHAnsi"/>
                </w:rPr>
                <w:t>sintesi</w:t>
              </w:r>
            </w:hyperlink>
            <w:r w:rsidRPr="00D43B9D">
              <w:rPr>
                <w:rFonts w:cstheme="minorHAnsi"/>
              </w:rPr>
              <w:t> sono messi a disposizione in tutte le lingue ufficiali dell'UE.</w:t>
            </w:r>
          </w:p>
        </w:tc>
      </w:tr>
      <w:tr w:rsidR="00810047" w:rsidRPr="00D43B9D" w14:paraId="07C1C336" w14:textId="53724991" w:rsidTr="00F50B2F">
        <w:tc>
          <w:tcPr>
            <w:tcW w:w="2918" w:type="dxa"/>
          </w:tcPr>
          <w:p w14:paraId="342354F4" w14:textId="704C3346" w:rsidR="00314856" w:rsidRPr="00D43B9D" w:rsidRDefault="00BA69B1" w:rsidP="00314856">
            <w:pPr>
              <w:rPr>
                <w:rFonts w:cstheme="minorHAnsi"/>
                <w:bCs/>
              </w:rPr>
            </w:pPr>
            <w:r w:rsidRPr="00D43B9D">
              <w:rPr>
                <w:rFonts w:cstheme="minorHAnsi"/>
              </w:rPr>
              <w:lastRenderedPageBreak/>
              <w:t>4.1.</w:t>
            </w:r>
          </w:p>
          <w:p w14:paraId="591438CE" w14:textId="16008C02" w:rsidR="00314856" w:rsidRPr="00D43B9D" w:rsidRDefault="00314856" w:rsidP="00314856">
            <w:pPr>
              <w:rPr>
                <w:rFonts w:cstheme="minorHAnsi"/>
              </w:rPr>
            </w:pPr>
            <w:r w:rsidRPr="00D43B9D">
              <w:rPr>
                <w:rFonts w:cstheme="minorHAnsi"/>
              </w:rPr>
              <w:t xml:space="preserve">Sei in grado di nominare almeno 5 lingue ufficiali dell'UE diverse dalla tua? </w:t>
            </w:r>
          </w:p>
          <w:p w14:paraId="2187249B" w14:textId="0C0EB723" w:rsidR="00314856" w:rsidRPr="00D43B9D" w:rsidRDefault="00314856" w:rsidP="00314856">
            <w:pPr>
              <w:rPr>
                <w:rFonts w:cstheme="minorHAnsi"/>
              </w:rPr>
            </w:pPr>
          </w:p>
          <w:p w14:paraId="19ABE5E7" w14:textId="77777777" w:rsidR="00BA69B1" w:rsidRPr="00D43B9D" w:rsidRDefault="00BA69B1" w:rsidP="00314856">
            <w:pPr>
              <w:rPr>
                <w:rFonts w:cstheme="minorHAnsi"/>
              </w:rPr>
            </w:pPr>
          </w:p>
          <w:p w14:paraId="20DDF9EC" w14:textId="059DED12" w:rsidR="00314856" w:rsidRPr="00D43B9D" w:rsidRDefault="00314856" w:rsidP="00314856">
            <w:pPr>
              <w:rPr>
                <w:rFonts w:cstheme="minorHAnsi"/>
              </w:rPr>
            </w:pPr>
            <w:r w:rsidRPr="00D43B9D">
              <w:rPr>
                <w:rFonts w:cstheme="minorHAnsi"/>
              </w:rPr>
              <w:t>Quali sono i tre alfabeti ufficiali?</w:t>
            </w:r>
          </w:p>
          <w:p w14:paraId="5640E67B" w14:textId="77777777" w:rsidR="00314856" w:rsidRPr="00D43B9D" w:rsidRDefault="00314856" w:rsidP="00314856">
            <w:pPr>
              <w:rPr>
                <w:rFonts w:cstheme="minorHAnsi"/>
              </w:rPr>
            </w:pPr>
          </w:p>
          <w:p w14:paraId="13FDB97E" w14:textId="6FFA9772" w:rsidR="00314856" w:rsidRPr="00D43B9D" w:rsidRDefault="00422730" w:rsidP="00314856">
            <w:pPr>
              <w:rPr>
                <w:rFonts w:cstheme="minorHAnsi"/>
              </w:rPr>
            </w:pPr>
            <w:hyperlink r:id="rId20" w:history="1">
              <w:r w:rsidR="00A927EC" w:rsidRPr="00D43B9D">
                <w:rPr>
                  <w:rStyle w:val="Hyperlink"/>
                  <w:rFonts w:cstheme="minorHAnsi"/>
                </w:rPr>
                <w:t>Ascolta alcuni esempi delle</w:t>
              </w:r>
            </w:hyperlink>
            <w:r w:rsidR="00A927EC" w:rsidRPr="00D43B9D">
              <w:rPr>
                <w:rFonts w:cstheme="minorHAnsi"/>
              </w:rPr>
              <w:t xml:space="preserve"> </w:t>
            </w:r>
            <w:hyperlink r:id="rId21" w:history="1">
              <w:r w:rsidR="00A927EC" w:rsidRPr="00D43B9D">
                <w:rPr>
                  <w:rStyle w:val="Hyperlink"/>
                  <w:rFonts w:cstheme="minorHAnsi"/>
                </w:rPr>
                <w:t>lingue ufficiali dell'UE</w:t>
              </w:r>
            </w:hyperlink>
          </w:p>
        </w:tc>
        <w:tc>
          <w:tcPr>
            <w:tcW w:w="7204" w:type="dxa"/>
          </w:tcPr>
          <w:p w14:paraId="45BCDAAE" w14:textId="3657EE75" w:rsidR="00314856" w:rsidRPr="00D43B9D" w:rsidRDefault="00314856" w:rsidP="00314856">
            <w:pPr>
              <w:rPr>
                <w:rFonts w:cstheme="minorHAnsi"/>
                <w:bCs/>
              </w:rPr>
            </w:pPr>
            <w:r w:rsidRPr="00D43B9D">
              <w:rPr>
                <w:rFonts w:cstheme="minorHAnsi"/>
              </w:rPr>
              <w:t>4.1.</w:t>
            </w:r>
          </w:p>
          <w:p w14:paraId="791E25DE" w14:textId="4DC46208" w:rsidR="00314856" w:rsidRPr="00D43B9D" w:rsidRDefault="00F267C0" w:rsidP="00314856">
            <w:pPr>
              <w:rPr>
                <w:rFonts w:cstheme="minorHAnsi"/>
                <w:bCs/>
              </w:rPr>
            </w:pPr>
            <w:r w:rsidRPr="00D43B9D">
              <w:rPr>
                <w:rFonts w:cstheme="minorHAnsi"/>
              </w:rPr>
              <w:t>Lingue ufficiali dell'UE:</w:t>
            </w:r>
          </w:p>
          <w:p w14:paraId="62384F4E" w14:textId="6109B393" w:rsidR="00314856" w:rsidRPr="00D43B9D" w:rsidRDefault="00314856" w:rsidP="00314856">
            <w:pPr>
              <w:rPr>
                <w:rFonts w:cstheme="minorHAnsi"/>
                <w:bCs/>
              </w:rPr>
            </w:pPr>
            <w:r w:rsidRPr="00D43B9D">
              <w:rPr>
                <w:rFonts w:cstheme="minorHAnsi"/>
              </w:rPr>
              <w:t>bulgaro, croato, ceco, danese, estone, finlandese, francese, greco, inglese, irlandese, italiano, lettone, lituano, maltese, neerlandese, polacco, portoghese, rumeno, slovacco, sloveno, spagnolo, svedese, tedesco, ungherese.</w:t>
            </w:r>
          </w:p>
          <w:p w14:paraId="4C3AEFCF" w14:textId="77777777" w:rsidR="00BA69B1" w:rsidRPr="00D43B9D" w:rsidRDefault="00BA69B1" w:rsidP="00314856">
            <w:pPr>
              <w:rPr>
                <w:rFonts w:cstheme="minorHAnsi"/>
                <w:bCs/>
              </w:rPr>
            </w:pPr>
          </w:p>
          <w:p w14:paraId="43F5EFDD" w14:textId="6348B9E7" w:rsidR="00314856" w:rsidRPr="00D43B9D" w:rsidRDefault="00314856" w:rsidP="00314856">
            <w:pPr>
              <w:rPr>
                <w:rFonts w:cstheme="minorHAnsi"/>
                <w:bCs/>
              </w:rPr>
            </w:pPr>
            <w:r w:rsidRPr="00D43B9D">
              <w:rPr>
                <w:rFonts w:cstheme="minorHAnsi"/>
              </w:rPr>
              <w:t xml:space="preserve">Alfabeti ufficiali dell'UE: </w:t>
            </w:r>
          </w:p>
          <w:p w14:paraId="627D2B0C" w14:textId="25A95FA8" w:rsidR="00314856" w:rsidRPr="00D43B9D" w:rsidRDefault="00314856" w:rsidP="00314856">
            <w:pPr>
              <w:rPr>
                <w:rFonts w:cstheme="minorHAnsi"/>
                <w:bCs/>
              </w:rPr>
            </w:pPr>
            <w:r w:rsidRPr="00D43B9D">
              <w:rPr>
                <w:rFonts w:cstheme="minorHAnsi"/>
              </w:rPr>
              <w:t>latino, cirillico e greco.</w:t>
            </w:r>
          </w:p>
        </w:tc>
      </w:tr>
      <w:tr w:rsidR="00810047" w:rsidRPr="00D43B9D" w14:paraId="7CE15744" w14:textId="6163F613" w:rsidTr="00F50B2F">
        <w:tc>
          <w:tcPr>
            <w:tcW w:w="2918" w:type="dxa"/>
          </w:tcPr>
          <w:p w14:paraId="728BA0C9" w14:textId="01A349A0" w:rsidR="00314856" w:rsidRPr="00D43B9D" w:rsidRDefault="00BA69B1" w:rsidP="00314856">
            <w:pPr>
              <w:rPr>
                <w:rFonts w:cstheme="minorHAnsi"/>
                <w:bCs/>
              </w:rPr>
            </w:pPr>
            <w:r w:rsidRPr="00D43B9D">
              <w:rPr>
                <w:rFonts w:cstheme="minorHAnsi"/>
              </w:rPr>
              <w:t>5.</w:t>
            </w:r>
          </w:p>
          <w:p w14:paraId="600AED72" w14:textId="77777777" w:rsidR="001F7522" w:rsidRPr="00D43B9D" w:rsidRDefault="00314856" w:rsidP="00314856">
            <w:pPr>
              <w:rPr>
                <w:rFonts w:cstheme="minorHAnsi"/>
              </w:rPr>
            </w:pPr>
            <w:r w:rsidRPr="00D43B9D">
              <w:rPr>
                <w:rFonts w:cstheme="minorHAnsi"/>
              </w:rPr>
              <w:t xml:space="preserve">UE </w:t>
            </w:r>
          </w:p>
          <w:p w14:paraId="73FAF04B" w14:textId="2E8FDC80" w:rsidR="00314856" w:rsidRPr="00D43B9D" w:rsidRDefault="00314856" w:rsidP="00314856">
            <w:pPr>
              <w:rPr>
                <w:rFonts w:cstheme="minorHAnsi"/>
              </w:rPr>
            </w:pPr>
            <w:r w:rsidRPr="00D43B9D">
              <w:rPr>
                <w:rFonts w:cstheme="minorHAnsi"/>
              </w:rPr>
              <w:t>pionieri</w:t>
            </w:r>
          </w:p>
        </w:tc>
        <w:tc>
          <w:tcPr>
            <w:tcW w:w="7204" w:type="dxa"/>
          </w:tcPr>
          <w:p w14:paraId="3E3E8047" w14:textId="5895B08F" w:rsidR="00314856" w:rsidRPr="00D43B9D" w:rsidRDefault="00BA69B1" w:rsidP="00314856">
            <w:pPr>
              <w:rPr>
                <w:rFonts w:cstheme="minorHAnsi"/>
                <w:bCs/>
              </w:rPr>
            </w:pPr>
            <w:r w:rsidRPr="00D43B9D">
              <w:rPr>
                <w:rFonts w:cstheme="minorHAnsi"/>
              </w:rPr>
              <w:t>5.</w:t>
            </w:r>
          </w:p>
          <w:p w14:paraId="7061BCC9" w14:textId="7C6FD934" w:rsidR="00982558" w:rsidRPr="00D43B9D" w:rsidRDefault="00982558" w:rsidP="00314856">
            <w:pPr>
              <w:rPr>
                <w:rFonts w:cstheme="minorHAnsi"/>
              </w:rPr>
            </w:pPr>
            <w:r w:rsidRPr="00D43B9D">
              <w:rPr>
                <w:rFonts w:cstheme="minorHAnsi"/>
              </w:rPr>
              <w:t xml:space="preserve">La diversità dell'UE si rispecchia anche nei numerosi leader visionari che hanno contribuito a creare l'Unione europea in cui viviamo oggi. </w:t>
            </w:r>
          </w:p>
          <w:p w14:paraId="0447B07B" w14:textId="77777777" w:rsidR="00982558" w:rsidRPr="00D43B9D" w:rsidRDefault="00982558" w:rsidP="00314856">
            <w:pPr>
              <w:rPr>
                <w:rFonts w:cstheme="minorHAnsi"/>
                <w:b/>
                <w:bCs/>
              </w:rPr>
            </w:pPr>
          </w:p>
          <w:p w14:paraId="770DF7FD" w14:textId="5A6BB092" w:rsidR="00314856" w:rsidRPr="00D43B9D" w:rsidRDefault="00314856" w:rsidP="00314856">
            <w:pPr>
              <w:rPr>
                <w:rFonts w:cstheme="minorHAnsi"/>
              </w:rPr>
            </w:pPr>
            <w:r w:rsidRPr="00D43B9D">
              <w:rPr>
                <w:rFonts w:cstheme="minorHAnsi"/>
              </w:rPr>
              <w:t>Combattenti della resistenza, giuristi o parlamentari, i pionieri dell'UE sono un gruppo eterogeneo di persone accomunate dagli stessi ideali: la pace, l'unità e la prosperità in Europa.</w:t>
            </w:r>
          </w:p>
          <w:p w14:paraId="281AE6DA" w14:textId="77777777" w:rsidR="00314856" w:rsidRPr="00D43B9D" w:rsidRDefault="00314856" w:rsidP="00314856">
            <w:pPr>
              <w:rPr>
                <w:rFonts w:cstheme="minorHAnsi"/>
                <w:bCs/>
              </w:rPr>
            </w:pPr>
          </w:p>
          <w:p w14:paraId="52E4245F" w14:textId="72D6EC01" w:rsidR="00314856" w:rsidRPr="00D43B9D" w:rsidRDefault="00314856" w:rsidP="00314856">
            <w:pPr>
              <w:rPr>
                <w:rFonts w:cstheme="minorHAnsi"/>
                <w:bCs/>
              </w:rPr>
            </w:pPr>
            <w:r w:rsidRPr="00D43B9D">
              <w:rPr>
                <w:rFonts w:cstheme="minorHAnsi"/>
              </w:rPr>
              <w:t xml:space="preserve">Si tratta solo di una selezione di alcuni dei più importanti pionieri dell'UE. Per altri profili clicca qui: </w:t>
            </w:r>
            <w:hyperlink r:id="rId22" w:history="1">
              <w:r w:rsidR="00C677B3" w:rsidRPr="00D43B9D">
                <w:rPr>
                  <w:rStyle w:val="Hyperlink"/>
                  <w:rFonts w:cstheme="minorHAnsi"/>
                </w:rPr>
                <w:t>https://europa.eu/european-union/about-eu/history/eu-pioneers_it</w:t>
              </w:r>
            </w:hyperlink>
            <w:r w:rsidR="00C677B3" w:rsidRPr="00D43B9D">
              <w:rPr>
                <w:rFonts w:cstheme="minorHAnsi"/>
              </w:rPr>
              <w:t xml:space="preserve"> </w:t>
            </w:r>
          </w:p>
        </w:tc>
      </w:tr>
      <w:tr w:rsidR="00471DA4" w:rsidRPr="00D43B9D" w14:paraId="5F8EF1A0" w14:textId="155438D1" w:rsidTr="00F50B2F">
        <w:tc>
          <w:tcPr>
            <w:tcW w:w="2918" w:type="dxa"/>
          </w:tcPr>
          <w:p w14:paraId="6BDDCCCD" w14:textId="6BB9F916" w:rsidR="00314856" w:rsidRPr="00D43B9D" w:rsidRDefault="00BA69B1" w:rsidP="00314856">
            <w:pPr>
              <w:rPr>
                <w:rFonts w:cstheme="minorHAnsi"/>
                <w:bCs/>
              </w:rPr>
            </w:pPr>
            <w:r w:rsidRPr="00D43B9D">
              <w:rPr>
                <w:rFonts w:cstheme="minorHAnsi"/>
              </w:rPr>
              <w:t>5.1.</w:t>
            </w:r>
          </w:p>
          <w:p w14:paraId="6AB72FCA" w14:textId="77777777" w:rsidR="00372D8B" w:rsidRPr="00D43B9D" w:rsidRDefault="00372D8B" w:rsidP="00372D8B">
            <w:pPr>
              <w:rPr>
                <w:rFonts w:cstheme="minorHAnsi"/>
                <w:b/>
                <w:bCs/>
              </w:rPr>
            </w:pPr>
            <w:r w:rsidRPr="00D43B9D">
              <w:rPr>
                <w:rFonts w:cstheme="minorHAnsi"/>
                <w:b/>
              </w:rPr>
              <w:t>Simone Veil</w:t>
            </w:r>
          </w:p>
          <w:p w14:paraId="10B14602" w14:textId="77777777" w:rsidR="00372D8B" w:rsidRPr="00D43B9D" w:rsidRDefault="00372D8B" w:rsidP="00372D8B">
            <w:pPr>
              <w:rPr>
                <w:rFonts w:cstheme="minorHAnsi"/>
                <w:b/>
                <w:bCs/>
                <w:i/>
                <w:iCs/>
              </w:rPr>
            </w:pPr>
            <w:r w:rsidRPr="00D43B9D">
              <w:rPr>
                <w:rFonts w:cstheme="minorHAnsi"/>
                <w:b/>
                <w:i/>
              </w:rPr>
              <w:t>Superstite dell'Olocausto e prima presidente donna del Parlamento europeo</w:t>
            </w:r>
          </w:p>
          <w:p w14:paraId="3EE48354" w14:textId="5B69C6F7" w:rsidR="00314856" w:rsidRPr="00D43B9D" w:rsidRDefault="00314856" w:rsidP="00372D8B">
            <w:pPr>
              <w:rPr>
                <w:rFonts w:cstheme="minorHAnsi"/>
                <w:i/>
              </w:rPr>
            </w:pPr>
          </w:p>
        </w:tc>
        <w:tc>
          <w:tcPr>
            <w:tcW w:w="7204" w:type="dxa"/>
          </w:tcPr>
          <w:p w14:paraId="4FA9C9B0" w14:textId="77777777" w:rsidR="00D43B9D" w:rsidRPr="00D43B9D" w:rsidRDefault="00D43B9D" w:rsidP="00D43B9D">
            <w:pPr>
              <w:rPr>
                <w:rFonts w:cstheme="minorHAnsi"/>
                <w:bCs/>
              </w:rPr>
            </w:pPr>
            <w:r w:rsidRPr="00D43B9D">
              <w:rPr>
                <w:rFonts w:cstheme="minorHAnsi"/>
              </w:rPr>
              <w:t>5.1.</w:t>
            </w:r>
          </w:p>
          <w:p w14:paraId="26E0B246" w14:textId="77777777" w:rsidR="00314856" w:rsidRPr="00D43B9D" w:rsidRDefault="00C677B3" w:rsidP="00314856">
            <w:pPr>
              <w:rPr>
                <w:rFonts w:cstheme="minorHAnsi"/>
              </w:rPr>
            </w:pPr>
            <w:r w:rsidRPr="00D43B9D">
              <w:rPr>
                <w:rFonts w:cstheme="minorHAnsi"/>
              </w:rPr>
              <w:t>L'infanzia e le esperienze traumatiche vissute da Simone Veil durante la Seconda guerra mondiale gettarono le basi del suo impegno a favore di un'Europa unita, una causa che la politica francese sopravvissuta ai campi di concentramento nazisti sostenne per il resto della sua vita.</w:t>
            </w:r>
          </w:p>
          <w:p w14:paraId="2D2B6879" w14:textId="77777777" w:rsidR="00C677B3" w:rsidRPr="00D43B9D" w:rsidRDefault="00C677B3" w:rsidP="00314856">
            <w:pPr>
              <w:rPr>
                <w:rFonts w:cstheme="minorHAnsi"/>
              </w:rPr>
            </w:pPr>
          </w:p>
          <w:p w14:paraId="408825C1" w14:textId="77777777" w:rsidR="00C677B3" w:rsidRPr="00D43B9D" w:rsidRDefault="00C677B3" w:rsidP="00C677B3">
            <w:pPr>
              <w:rPr>
                <w:rFonts w:cstheme="minorHAnsi"/>
                <w:b/>
                <w:bCs/>
              </w:rPr>
            </w:pPr>
            <w:r w:rsidRPr="00D43B9D">
              <w:rPr>
                <w:rFonts w:cstheme="minorHAnsi"/>
                <w:b/>
                <w:bCs/>
              </w:rPr>
              <w:t>Vita e carriera</w:t>
            </w:r>
          </w:p>
          <w:p w14:paraId="421D3F45" w14:textId="59DB0C06" w:rsidR="00C677B3" w:rsidRPr="00D43B9D" w:rsidRDefault="00C677B3" w:rsidP="00C677B3">
            <w:pPr>
              <w:rPr>
                <w:rFonts w:cstheme="minorHAnsi"/>
              </w:rPr>
            </w:pPr>
            <w:r w:rsidRPr="00D43B9D">
              <w:rPr>
                <w:rFonts w:cstheme="minorHAnsi"/>
              </w:rPr>
              <w:t>L'ascesa politica di Simone Veil ebbe inizio con una carriera in ambito legale. Nel 1974 entrò a far parte del governo francese in qualità di ministro della Sanità sotto la presidenza di Giscard d'Estaing.</w:t>
            </w:r>
          </w:p>
          <w:p w14:paraId="4369308D" w14:textId="77777777" w:rsidR="00C677B3" w:rsidRPr="00D43B9D" w:rsidRDefault="00C677B3" w:rsidP="00C677B3">
            <w:pPr>
              <w:rPr>
                <w:rFonts w:cstheme="minorHAnsi"/>
              </w:rPr>
            </w:pPr>
          </w:p>
          <w:p w14:paraId="771111F4" w14:textId="35785A0E" w:rsidR="00C677B3" w:rsidRPr="00D43B9D" w:rsidRDefault="00C677B3" w:rsidP="00C677B3">
            <w:pPr>
              <w:rPr>
                <w:rFonts w:cstheme="minorHAnsi"/>
              </w:rPr>
            </w:pPr>
            <w:r w:rsidRPr="00D43B9D">
              <w:rPr>
                <w:rFonts w:cstheme="minorHAnsi"/>
              </w:rPr>
              <w:t>Poco dopo la nomina combatté un'aspra battaglia per la legalizzazione dell'aborto in Francia, che si concluse solamente quando l'opposizione nell'Assemblea nazionale aderì alla sua causa per far approvare la legge, nel 1975. La legge fu percepita come un risultato significativo e divenne nota come "la loi Veil", cioè "la legge Veil".</w:t>
            </w:r>
          </w:p>
          <w:p w14:paraId="652393D7" w14:textId="77777777" w:rsidR="00C677B3" w:rsidRPr="00D43B9D" w:rsidRDefault="00C677B3" w:rsidP="00C677B3">
            <w:pPr>
              <w:rPr>
                <w:rFonts w:cstheme="minorHAnsi"/>
              </w:rPr>
            </w:pPr>
          </w:p>
          <w:p w14:paraId="64EAC050" w14:textId="77777777" w:rsidR="00C677B3" w:rsidRPr="00D43B9D" w:rsidRDefault="00C677B3" w:rsidP="00C677B3">
            <w:pPr>
              <w:rPr>
                <w:rFonts w:cstheme="minorHAnsi"/>
                <w:b/>
                <w:bCs/>
              </w:rPr>
            </w:pPr>
            <w:r w:rsidRPr="00D43B9D">
              <w:rPr>
                <w:rFonts w:cstheme="minorHAnsi"/>
                <w:b/>
                <w:bCs/>
              </w:rPr>
              <w:lastRenderedPageBreak/>
              <w:t>Una visione per l'Europa</w:t>
            </w:r>
          </w:p>
          <w:p w14:paraId="1CE0B4E0" w14:textId="20EB8742" w:rsidR="00C677B3" w:rsidRPr="00D43B9D" w:rsidRDefault="00C677B3" w:rsidP="00C677B3">
            <w:pPr>
              <w:rPr>
                <w:rFonts w:cstheme="minorHAnsi"/>
              </w:rPr>
            </w:pPr>
            <w:r w:rsidRPr="00D43B9D">
              <w:rPr>
                <w:rFonts w:cstheme="minorHAnsi"/>
              </w:rPr>
              <w:t>Quando nel 1979 il presidente Giscard d'Estaing le chiese di guidare il suo partito nelle prime elezioni dirette del </w:t>
            </w:r>
            <w:hyperlink r:id="rId23" w:history="1">
              <w:r w:rsidRPr="00D43B9D">
                <w:rPr>
                  <w:rStyle w:val="Hyperlink"/>
                  <w:rFonts w:cstheme="minorHAnsi"/>
                </w:rPr>
                <w:t>Parlamento europeo</w:t>
              </w:r>
            </w:hyperlink>
            <w:r w:rsidRPr="00D43B9D">
              <w:rPr>
                <w:rFonts w:cstheme="minorHAnsi"/>
              </w:rPr>
              <w:t>, Veil accettò con entusiasmo.</w:t>
            </w:r>
          </w:p>
          <w:p w14:paraId="06B0B4E3" w14:textId="77777777" w:rsidR="00C677B3" w:rsidRPr="00D43B9D" w:rsidRDefault="00C677B3" w:rsidP="00C677B3">
            <w:pPr>
              <w:rPr>
                <w:rFonts w:cstheme="minorHAnsi"/>
              </w:rPr>
            </w:pPr>
          </w:p>
          <w:p w14:paraId="7387B9DB" w14:textId="44182E00" w:rsidR="00C677B3" w:rsidRPr="00D43B9D" w:rsidRDefault="00C677B3" w:rsidP="00C677B3">
            <w:pPr>
              <w:rPr>
                <w:rFonts w:cstheme="minorHAnsi"/>
              </w:rPr>
            </w:pPr>
            <w:r w:rsidRPr="00D43B9D">
              <w:rPr>
                <w:rFonts w:cstheme="minorHAnsi"/>
              </w:rPr>
              <w:t>Venne eletta al Parlamento europeo, che la scelse come presidente, diventando la prima persona a ricoprire questo ruolo in seguito a elezioni dirette e la prima donna alla guida di un'istituzione dell'UE. Due anni dopo vinse il </w:t>
            </w:r>
            <w:hyperlink r:id="rId24" w:history="1">
              <w:r w:rsidRPr="00D43B9D">
                <w:rPr>
                  <w:rStyle w:val="Hyperlink"/>
                  <w:rFonts w:cstheme="minorHAnsi"/>
                </w:rPr>
                <w:t>premio Carlo Magno</w:t>
              </w:r>
            </w:hyperlink>
            <w:r w:rsidRPr="00D43B9D">
              <w:rPr>
                <w:rFonts w:cstheme="minorHAnsi"/>
              </w:rPr>
              <w:t>, conferito in onore del contributo dato all'unità europea.</w:t>
            </w:r>
          </w:p>
          <w:p w14:paraId="5B145768" w14:textId="21A0B423" w:rsidR="00C677B3" w:rsidRPr="00D43B9D" w:rsidRDefault="00C677B3" w:rsidP="00314856">
            <w:pPr>
              <w:rPr>
                <w:rFonts w:cstheme="minorHAnsi"/>
              </w:rPr>
            </w:pPr>
          </w:p>
        </w:tc>
      </w:tr>
      <w:tr w:rsidR="00471DA4" w:rsidRPr="00D43B9D" w14:paraId="752ECD61" w14:textId="366A1470" w:rsidTr="00F50B2F">
        <w:tc>
          <w:tcPr>
            <w:tcW w:w="2918" w:type="dxa"/>
          </w:tcPr>
          <w:p w14:paraId="09D8653D" w14:textId="5B65CEC3" w:rsidR="00314856" w:rsidRPr="00D43B9D" w:rsidRDefault="00BA69B1" w:rsidP="00314856">
            <w:pPr>
              <w:rPr>
                <w:rFonts w:cstheme="minorHAnsi"/>
                <w:bCs/>
              </w:rPr>
            </w:pPr>
            <w:r w:rsidRPr="00D43B9D">
              <w:rPr>
                <w:rFonts w:cstheme="minorHAnsi"/>
              </w:rPr>
              <w:lastRenderedPageBreak/>
              <w:t>5.2.</w:t>
            </w:r>
          </w:p>
          <w:p w14:paraId="34DFAFCE" w14:textId="77777777" w:rsidR="00372D8B" w:rsidRPr="00D43B9D" w:rsidRDefault="00372D8B" w:rsidP="00372D8B">
            <w:pPr>
              <w:rPr>
                <w:rFonts w:cstheme="minorHAnsi"/>
              </w:rPr>
            </w:pPr>
            <w:r w:rsidRPr="00D43B9D">
              <w:rPr>
                <w:rFonts w:cstheme="minorHAnsi"/>
                <w:b/>
              </w:rPr>
              <w:t>Jean Monnet</w:t>
            </w:r>
          </w:p>
          <w:p w14:paraId="6CD26142" w14:textId="77777777" w:rsidR="00314856" w:rsidRPr="00D43B9D" w:rsidRDefault="00372D8B" w:rsidP="00372D8B">
            <w:pPr>
              <w:rPr>
                <w:rFonts w:cstheme="minorHAnsi"/>
                <w:b/>
              </w:rPr>
            </w:pPr>
            <w:r w:rsidRPr="00D43B9D">
              <w:rPr>
                <w:rFonts w:cstheme="minorHAnsi"/>
                <w:b/>
                <w:i/>
              </w:rPr>
              <w:t>La forza unificatrice alla base della genesi dell'Unione europea</w:t>
            </w:r>
            <w:r w:rsidRPr="00D43B9D">
              <w:rPr>
                <w:rFonts w:cstheme="minorHAnsi"/>
                <w:b/>
              </w:rPr>
              <w:t xml:space="preserve"> </w:t>
            </w:r>
          </w:p>
          <w:p w14:paraId="4EBAF3FB" w14:textId="0402D5C4" w:rsidR="00372D8B" w:rsidRPr="00D43B9D" w:rsidRDefault="00372D8B" w:rsidP="00372D8B">
            <w:pPr>
              <w:rPr>
                <w:rFonts w:cstheme="minorHAnsi"/>
              </w:rPr>
            </w:pPr>
          </w:p>
        </w:tc>
        <w:tc>
          <w:tcPr>
            <w:tcW w:w="7204" w:type="dxa"/>
          </w:tcPr>
          <w:p w14:paraId="2E80E9B3" w14:textId="77777777" w:rsidR="00D43B9D" w:rsidRPr="00D43B9D" w:rsidRDefault="00D43B9D" w:rsidP="00D43B9D">
            <w:pPr>
              <w:rPr>
                <w:rFonts w:cstheme="minorHAnsi"/>
                <w:bCs/>
              </w:rPr>
            </w:pPr>
            <w:r w:rsidRPr="00D43B9D">
              <w:rPr>
                <w:rFonts w:cstheme="minorHAnsi"/>
              </w:rPr>
              <w:t>5.2.</w:t>
            </w:r>
          </w:p>
          <w:p w14:paraId="03D87F8D" w14:textId="77777777" w:rsidR="00314856" w:rsidRPr="00D43B9D" w:rsidRDefault="00C677B3" w:rsidP="00314856">
            <w:pPr>
              <w:rPr>
                <w:rFonts w:cstheme="minorHAnsi"/>
              </w:rPr>
            </w:pPr>
            <w:r w:rsidRPr="00D43B9D">
              <w:rPr>
                <w:rFonts w:cstheme="minorHAnsi"/>
              </w:rPr>
              <w:t>Jean Monnet, politico e consulente economico francese, è stato un sostenitore permanente dell'integrazione europea, le cui idee hanno ispirato il piano Schuman per unire la produzione nazionale francese e tedesca di carbone e acciaio sotto un'unica struttura.</w:t>
            </w:r>
          </w:p>
          <w:p w14:paraId="153E5B82" w14:textId="77777777" w:rsidR="00C677B3" w:rsidRPr="00D43B9D" w:rsidRDefault="00C677B3" w:rsidP="00314856">
            <w:pPr>
              <w:rPr>
                <w:rFonts w:cstheme="minorHAnsi"/>
              </w:rPr>
            </w:pPr>
          </w:p>
          <w:p w14:paraId="38031145" w14:textId="77777777" w:rsidR="00C677B3" w:rsidRPr="00D43B9D" w:rsidRDefault="00C677B3" w:rsidP="00C677B3">
            <w:pPr>
              <w:rPr>
                <w:rFonts w:cstheme="minorHAnsi"/>
                <w:b/>
                <w:bCs/>
              </w:rPr>
            </w:pPr>
            <w:r w:rsidRPr="00D43B9D">
              <w:rPr>
                <w:rFonts w:cstheme="minorHAnsi"/>
                <w:b/>
                <w:bCs/>
              </w:rPr>
              <w:t>Vita e carriera</w:t>
            </w:r>
          </w:p>
          <w:p w14:paraId="68BA561C" w14:textId="7AA6240F" w:rsidR="00C677B3" w:rsidRPr="00D43B9D" w:rsidRDefault="00C677B3" w:rsidP="00C677B3">
            <w:pPr>
              <w:rPr>
                <w:rFonts w:cstheme="minorHAnsi"/>
              </w:rPr>
            </w:pPr>
            <w:r w:rsidRPr="00D43B9D">
              <w:rPr>
                <w:rFonts w:cstheme="minorHAnsi"/>
              </w:rPr>
              <w:t>Allo scoppio della prima guerra mondiale nel 1914, Monnet ha contattato il governo con una proposta per coordinare meglio il trasporto delle forniture di guerra con gli alleati della Francia. Successivamente è stato nominato vicesegretario generale della Lega delle Nazioni quando l'organizzazione è stata creata nel 1919. Nel 1943, Monnet è entrato a far parte del Comitato francese di liberazione nazionale, il governo francese di fatto in esilio ad Algeri. Durante questo periodo ha espresso per la prima volta la sua visione di un'Europa unita per mantenere la pace.</w:t>
            </w:r>
          </w:p>
          <w:p w14:paraId="52C2596C" w14:textId="77777777" w:rsidR="00C677B3" w:rsidRPr="00D43B9D" w:rsidRDefault="00C677B3" w:rsidP="00C677B3">
            <w:pPr>
              <w:rPr>
                <w:rFonts w:cstheme="minorHAnsi"/>
              </w:rPr>
            </w:pPr>
          </w:p>
          <w:p w14:paraId="4F866C67" w14:textId="77777777" w:rsidR="00C677B3" w:rsidRPr="00D43B9D" w:rsidRDefault="00C677B3" w:rsidP="00C677B3">
            <w:pPr>
              <w:rPr>
                <w:rFonts w:cstheme="minorHAnsi"/>
                <w:b/>
                <w:bCs/>
              </w:rPr>
            </w:pPr>
            <w:r w:rsidRPr="00D43B9D">
              <w:rPr>
                <w:rFonts w:cstheme="minorHAnsi"/>
                <w:b/>
                <w:bCs/>
              </w:rPr>
              <w:t>Una visione per l'Europa</w:t>
            </w:r>
          </w:p>
          <w:p w14:paraId="72F98B66" w14:textId="04ED5563" w:rsidR="00C677B3" w:rsidRPr="00D43B9D" w:rsidRDefault="00C677B3" w:rsidP="00C677B3">
            <w:pPr>
              <w:rPr>
                <w:rFonts w:cstheme="minorHAnsi"/>
              </w:rPr>
            </w:pPr>
            <w:r w:rsidRPr="00D43B9D">
              <w:rPr>
                <w:rFonts w:cstheme="minorHAnsi"/>
              </w:rPr>
              <w:t>Con l'aumento delle tensioni internazionali nel dopoguerra, Monnet sentì che era tempo di compiere passi concreti verso l'unità europea e, insieme ai suoi collaboratori, iniziò a lavorare al concetto di Comunità europea. Il 9 maggio 1950, il ministro degli Affari esteri francese Robert Schuman rese la cosiddetta "dichiarazione Schuman" a nome del governo francese.</w:t>
            </w:r>
          </w:p>
          <w:p w14:paraId="1FF15F94" w14:textId="77777777" w:rsidR="00C677B3" w:rsidRPr="00D43B9D" w:rsidRDefault="00C677B3" w:rsidP="00C677B3">
            <w:pPr>
              <w:rPr>
                <w:rFonts w:cstheme="minorHAnsi"/>
              </w:rPr>
            </w:pPr>
          </w:p>
          <w:p w14:paraId="6A65BC0B" w14:textId="77777777" w:rsidR="00C677B3" w:rsidRPr="00D43B9D" w:rsidRDefault="00C677B3" w:rsidP="00C677B3">
            <w:pPr>
              <w:rPr>
                <w:rFonts w:cstheme="minorHAnsi"/>
              </w:rPr>
            </w:pPr>
            <w:r w:rsidRPr="00D43B9D">
              <w:rPr>
                <w:rFonts w:cstheme="minorHAnsi"/>
              </w:rPr>
              <w:t>La dichiarazione, promossa e preparata da Monnet, proponeva di collocare l'intera produzione franco-tedesca del carbone e dell'acciaio sotto un'unica alta autorità. L'idea alla base era che se la produzione di tali risorse fosse stata condivisa dalle due nazioni più potenti del continente si sarebbero evitate altre guerre future.</w:t>
            </w:r>
          </w:p>
          <w:p w14:paraId="1E9ED67F" w14:textId="23A1E797" w:rsidR="00C677B3" w:rsidRPr="00D43B9D" w:rsidRDefault="00C677B3" w:rsidP="00314856">
            <w:pPr>
              <w:rPr>
                <w:rFonts w:cstheme="minorHAnsi"/>
              </w:rPr>
            </w:pPr>
          </w:p>
        </w:tc>
      </w:tr>
      <w:tr w:rsidR="00471DA4" w:rsidRPr="00D43B9D" w14:paraId="2AC4BC22" w14:textId="4E977664" w:rsidTr="00F50B2F">
        <w:tc>
          <w:tcPr>
            <w:tcW w:w="2918" w:type="dxa"/>
          </w:tcPr>
          <w:p w14:paraId="62D5B87A" w14:textId="35BAD40D" w:rsidR="00314856" w:rsidRPr="00D43B9D" w:rsidRDefault="00BA69B1" w:rsidP="00314856">
            <w:pPr>
              <w:rPr>
                <w:rFonts w:cstheme="minorHAnsi"/>
                <w:bCs/>
              </w:rPr>
            </w:pPr>
            <w:r w:rsidRPr="00D43B9D">
              <w:rPr>
                <w:rFonts w:cstheme="minorHAnsi"/>
              </w:rPr>
              <w:t>5.3.</w:t>
            </w:r>
          </w:p>
          <w:p w14:paraId="5D3D0568" w14:textId="77777777" w:rsidR="00372D8B" w:rsidRPr="00D43B9D" w:rsidRDefault="00372D8B" w:rsidP="00372D8B">
            <w:pPr>
              <w:rPr>
                <w:rFonts w:cstheme="minorHAnsi"/>
                <w:b/>
              </w:rPr>
            </w:pPr>
            <w:r w:rsidRPr="00D43B9D">
              <w:rPr>
                <w:rFonts w:cstheme="minorHAnsi"/>
                <w:b/>
              </w:rPr>
              <w:t>Ursula Hirschmann</w:t>
            </w:r>
          </w:p>
          <w:p w14:paraId="09054CFD" w14:textId="77777777" w:rsidR="00372D8B" w:rsidRPr="00D43B9D" w:rsidRDefault="00372D8B" w:rsidP="00372D8B">
            <w:pPr>
              <w:rPr>
                <w:rFonts w:cstheme="minorHAnsi"/>
                <w:b/>
                <w:bCs/>
              </w:rPr>
            </w:pPr>
            <w:r w:rsidRPr="00D43B9D">
              <w:rPr>
                <w:rFonts w:cstheme="minorHAnsi"/>
                <w:b/>
                <w:i/>
              </w:rPr>
              <w:t>Antifascista e federalista europea</w:t>
            </w:r>
            <w:r w:rsidRPr="00D43B9D">
              <w:rPr>
                <w:rFonts w:cstheme="minorHAnsi"/>
                <w:b/>
              </w:rPr>
              <w:t xml:space="preserve"> </w:t>
            </w:r>
          </w:p>
          <w:p w14:paraId="2F9CBB28" w14:textId="7B25E119" w:rsidR="0044175F" w:rsidRPr="00D43B9D" w:rsidRDefault="0044175F" w:rsidP="00372D8B">
            <w:pPr>
              <w:rPr>
                <w:rFonts w:cstheme="minorHAnsi"/>
              </w:rPr>
            </w:pPr>
          </w:p>
        </w:tc>
        <w:tc>
          <w:tcPr>
            <w:tcW w:w="7204" w:type="dxa"/>
          </w:tcPr>
          <w:p w14:paraId="1D7DFABC" w14:textId="77777777" w:rsidR="00D43B9D" w:rsidRPr="00D43B9D" w:rsidRDefault="00D43B9D" w:rsidP="00D43B9D">
            <w:pPr>
              <w:rPr>
                <w:rFonts w:cstheme="minorHAnsi"/>
                <w:bCs/>
              </w:rPr>
            </w:pPr>
            <w:r w:rsidRPr="00D43B9D">
              <w:rPr>
                <w:rFonts w:cstheme="minorHAnsi"/>
              </w:rPr>
              <w:t>5.3.</w:t>
            </w:r>
          </w:p>
          <w:p w14:paraId="774CB7FE" w14:textId="3EFB8A68" w:rsidR="00C677B3" w:rsidRPr="00D43B9D" w:rsidRDefault="00C677B3" w:rsidP="00C677B3">
            <w:pPr>
              <w:rPr>
                <w:rFonts w:cstheme="minorHAnsi"/>
              </w:rPr>
            </w:pPr>
            <w:r w:rsidRPr="00D43B9D">
              <w:rPr>
                <w:rFonts w:cstheme="minorHAnsi"/>
              </w:rPr>
              <w:t>Nata a Berlino nel settembre del 1913 da una famiglia ebraica della classe media, nel 1932 Ursula Hirschmann si unì all'organizzazione giovanile del partito socialdemocratico che si opponeva all'avanzata del nazismo. Dopo aver conosciuto e sposato il giovane filosofo e socialista italiano Eugenio Colorni, fu parte attiva del movimento clandestino di opposizione al fascismo nella patria del marito.</w:t>
            </w:r>
          </w:p>
          <w:p w14:paraId="52F98209" w14:textId="77777777" w:rsidR="00C677B3" w:rsidRPr="00D43B9D" w:rsidRDefault="00C677B3" w:rsidP="00C677B3">
            <w:pPr>
              <w:rPr>
                <w:rFonts w:cstheme="minorHAnsi"/>
              </w:rPr>
            </w:pPr>
          </w:p>
          <w:p w14:paraId="553B8914" w14:textId="77777777" w:rsidR="00C677B3" w:rsidRPr="00D43B9D" w:rsidRDefault="00C677B3" w:rsidP="00C677B3">
            <w:pPr>
              <w:rPr>
                <w:rFonts w:cstheme="minorHAnsi"/>
                <w:b/>
                <w:bCs/>
              </w:rPr>
            </w:pPr>
            <w:r w:rsidRPr="00D43B9D">
              <w:rPr>
                <w:rFonts w:cstheme="minorHAnsi"/>
                <w:b/>
                <w:bCs/>
              </w:rPr>
              <w:t>Vita e periodo storico</w:t>
            </w:r>
          </w:p>
          <w:p w14:paraId="68069D34" w14:textId="2C612109" w:rsidR="00C677B3" w:rsidRPr="00D43B9D" w:rsidRDefault="00C677B3" w:rsidP="00C677B3">
            <w:pPr>
              <w:rPr>
                <w:rFonts w:cstheme="minorHAnsi"/>
              </w:rPr>
            </w:pPr>
            <w:r w:rsidRPr="00D43B9D">
              <w:rPr>
                <w:rFonts w:cstheme="minorHAnsi"/>
              </w:rPr>
              <w:t>Quando Colorni fu arrestato e confinato sull'isola di Ventotene, Hirschmann decise di seguirlo.</w:t>
            </w:r>
          </w:p>
          <w:p w14:paraId="253D29D1" w14:textId="77777777" w:rsidR="00C677B3" w:rsidRPr="00D43B9D" w:rsidRDefault="00C677B3" w:rsidP="00C677B3">
            <w:pPr>
              <w:rPr>
                <w:rFonts w:cstheme="minorHAnsi"/>
              </w:rPr>
            </w:pPr>
          </w:p>
          <w:p w14:paraId="60C9C508" w14:textId="176A81B6" w:rsidR="00C677B3" w:rsidRPr="00D43B9D" w:rsidRDefault="00C677B3" w:rsidP="00C677B3">
            <w:pPr>
              <w:rPr>
                <w:rFonts w:cstheme="minorHAnsi"/>
              </w:rPr>
            </w:pPr>
            <w:r w:rsidRPr="00D43B9D">
              <w:rPr>
                <w:rFonts w:cstheme="minorHAnsi"/>
              </w:rPr>
              <w:t>Qui i due conobbero Ernesto Rossi e Altiero Spinelli, che nel 1941 scrissero il Manifesto di Ventotene "per un'Europa libera e unita", considerato da molti il punto d'inizio del federalismo europeo. Il manifesto ebbe ampia diffusione tra i membri della resistenza italiana contro i nazisti.</w:t>
            </w:r>
          </w:p>
          <w:p w14:paraId="6BFEE341" w14:textId="77777777" w:rsidR="00C677B3" w:rsidRPr="00D43B9D" w:rsidRDefault="00C677B3" w:rsidP="00C677B3">
            <w:pPr>
              <w:rPr>
                <w:rFonts w:cstheme="minorHAnsi"/>
              </w:rPr>
            </w:pPr>
          </w:p>
          <w:p w14:paraId="3798A863" w14:textId="77777777" w:rsidR="00C677B3" w:rsidRPr="00D43B9D" w:rsidRDefault="00C677B3" w:rsidP="00C677B3">
            <w:pPr>
              <w:rPr>
                <w:rFonts w:cstheme="minorHAnsi"/>
                <w:b/>
                <w:bCs/>
              </w:rPr>
            </w:pPr>
            <w:r w:rsidRPr="00D43B9D">
              <w:rPr>
                <w:rFonts w:cstheme="minorHAnsi"/>
                <w:b/>
                <w:bCs/>
              </w:rPr>
              <w:lastRenderedPageBreak/>
              <w:t>Una visione per l'Europa</w:t>
            </w:r>
          </w:p>
          <w:p w14:paraId="7680A7B1" w14:textId="3679FEB5" w:rsidR="00C677B3" w:rsidRPr="00D43B9D" w:rsidRDefault="00C677B3" w:rsidP="00C677B3">
            <w:pPr>
              <w:rPr>
                <w:rFonts w:cstheme="minorHAnsi"/>
              </w:rPr>
            </w:pPr>
            <w:r w:rsidRPr="00D43B9D">
              <w:rPr>
                <w:rFonts w:cstheme="minorHAnsi"/>
              </w:rPr>
              <w:t>Il manifesto invitava a una rottura con il passato dell'Europa per formare un nuovo sistema politico attraverso la ristrutturazione della politica e una profonda riforma sociale. Hirschmann lo portò di nascosto nell'Italia continentale e contribuì alla sua diffusione. </w:t>
            </w:r>
          </w:p>
          <w:p w14:paraId="012D400C" w14:textId="77777777" w:rsidR="00C677B3" w:rsidRPr="00D43B9D" w:rsidRDefault="00C677B3" w:rsidP="00C677B3">
            <w:pPr>
              <w:rPr>
                <w:rFonts w:cstheme="minorHAnsi"/>
              </w:rPr>
            </w:pPr>
          </w:p>
          <w:p w14:paraId="40AE2750" w14:textId="3FFEBB1D" w:rsidR="00C677B3" w:rsidRPr="00D43B9D" w:rsidRDefault="00C677B3" w:rsidP="00C677B3">
            <w:pPr>
              <w:rPr>
                <w:rFonts w:cstheme="minorHAnsi"/>
              </w:rPr>
            </w:pPr>
            <w:r w:rsidRPr="00D43B9D">
              <w:rPr>
                <w:rFonts w:cstheme="minorHAnsi"/>
              </w:rPr>
              <w:t>Dopo aver lasciato Ventotene, Hirschmann andò a Milano, dove nel 1943 partecipò alla fondazione del Movimento federalista europeo. Dopo l'omicidio di Colorni da parte dei fascisti, Hirschmann fuggì in Svizzera e prese parte all'organizzazione del primo congresso federalista internazionale, che si tenne a Parigi nel 1945.</w:t>
            </w:r>
          </w:p>
          <w:p w14:paraId="2A5D2E90" w14:textId="77777777" w:rsidR="00C677B3" w:rsidRPr="00D43B9D" w:rsidRDefault="00C677B3" w:rsidP="00C677B3">
            <w:pPr>
              <w:rPr>
                <w:rFonts w:cstheme="minorHAnsi"/>
              </w:rPr>
            </w:pPr>
          </w:p>
          <w:p w14:paraId="74270532" w14:textId="77777777" w:rsidR="00C677B3" w:rsidRPr="00D43B9D" w:rsidRDefault="00C677B3" w:rsidP="00C677B3">
            <w:pPr>
              <w:rPr>
                <w:rFonts w:cstheme="minorHAnsi"/>
              </w:rPr>
            </w:pPr>
            <w:r w:rsidRPr="00D43B9D">
              <w:rPr>
                <w:rFonts w:cstheme="minorHAnsi"/>
              </w:rPr>
              <w:t>Il suo impegno politico non si concluse al termine della Seconda guerra mondiale. Nel 1975 fondò a Bruxelles l'associazione Femmes pour l'Europe (Donne per l'Europa).</w:t>
            </w:r>
          </w:p>
          <w:p w14:paraId="23A5B345" w14:textId="076167FA" w:rsidR="00314856" w:rsidRPr="00D43B9D" w:rsidRDefault="00314856" w:rsidP="00314856">
            <w:pPr>
              <w:rPr>
                <w:rFonts w:cstheme="minorHAnsi"/>
              </w:rPr>
            </w:pPr>
          </w:p>
        </w:tc>
      </w:tr>
      <w:tr w:rsidR="00471DA4" w:rsidRPr="00D43B9D" w14:paraId="58541AE8" w14:textId="26DB28D9" w:rsidTr="00F50B2F">
        <w:tc>
          <w:tcPr>
            <w:tcW w:w="2918" w:type="dxa"/>
          </w:tcPr>
          <w:p w14:paraId="58722C95" w14:textId="51E41307" w:rsidR="00314856" w:rsidRPr="00D43B9D" w:rsidRDefault="00BA69B1" w:rsidP="00314856">
            <w:pPr>
              <w:rPr>
                <w:rFonts w:cstheme="minorHAnsi"/>
                <w:bCs/>
              </w:rPr>
            </w:pPr>
            <w:r w:rsidRPr="00D43B9D">
              <w:rPr>
                <w:rFonts w:cstheme="minorHAnsi"/>
              </w:rPr>
              <w:lastRenderedPageBreak/>
              <w:t>5.4.</w:t>
            </w:r>
          </w:p>
          <w:p w14:paraId="75006829" w14:textId="77777777" w:rsidR="00372D8B" w:rsidRPr="00D43B9D" w:rsidRDefault="00372D8B" w:rsidP="00372D8B">
            <w:pPr>
              <w:rPr>
                <w:rFonts w:cstheme="minorHAnsi"/>
                <w:b/>
              </w:rPr>
            </w:pPr>
            <w:r w:rsidRPr="00D43B9D">
              <w:rPr>
                <w:rFonts w:cstheme="minorHAnsi"/>
                <w:b/>
              </w:rPr>
              <w:t>Robert Schuman</w:t>
            </w:r>
          </w:p>
          <w:p w14:paraId="2BA8D964" w14:textId="77777777" w:rsidR="00372D8B" w:rsidRPr="00D43B9D" w:rsidRDefault="00372D8B" w:rsidP="00372D8B">
            <w:pPr>
              <w:rPr>
                <w:rFonts w:cstheme="minorHAnsi"/>
                <w:b/>
              </w:rPr>
            </w:pPr>
            <w:r w:rsidRPr="00D43B9D">
              <w:rPr>
                <w:rFonts w:cstheme="minorHAnsi"/>
                <w:b/>
                <w:i/>
              </w:rPr>
              <w:t xml:space="preserve">L'architetto dell'integrazione europea </w:t>
            </w:r>
          </w:p>
          <w:p w14:paraId="405D5A0A" w14:textId="773988F2" w:rsidR="00314856" w:rsidRPr="00D43B9D" w:rsidRDefault="00314856" w:rsidP="00314856">
            <w:pPr>
              <w:rPr>
                <w:rFonts w:cstheme="minorHAnsi"/>
              </w:rPr>
            </w:pPr>
          </w:p>
        </w:tc>
        <w:tc>
          <w:tcPr>
            <w:tcW w:w="7204" w:type="dxa"/>
          </w:tcPr>
          <w:p w14:paraId="66046B7C" w14:textId="77777777" w:rsidR="00D43B9D" w:rsidRPr="00D43B9D" w:rsidRDefault="00D43B9D" w:rsidP="00D43B9D">
            <w:pPr>
              <w:rPr>
                <w:rFonts w:cstheme="minorHAnsi"/>
                <w:bCs/>
              </w:rPr>
            </w:pPr>
            <w:r w:rsidRPr="00D43B9D">
              <w:rPr>
                <w:rFonts w:cstheme="minorHAnsi"/>
              </w:rPr>
              <w:t>5.4.</w:t>
            </w:r>
          </w:p>
          <w:p w14:paraId="0252F923" w14:textId="77777777" w:rsidR="00314856" w:rsidRPr="00D43B9D" w:rsidRDefault="00C677B3" w:rsidP="00314856">
            <w:pPr>
              <w:rPr>
                <w:rFonts w:cstheme="minorHAnsi"/>
              </w:rPr>
            </w:pPr>
            <w:r w:rsidRPr="00D43B9D">
              <w:rPr>
                <w:rFonts w:cstheme="minorHAnsi"/>
              </w:rPr>
              <w:t>Robert Schuman ha preso parte alla resistenza francese nella seconda guerra mondiale ed è stato catturato e imprigionato dai nazisti. Era stato attivo in politica prima della guerra come membro del Parlamento francese. Dopo la guerra ha ricoperto una serie di incarichi di alto livello in Francia e infine ha redatto la "</w:t>
            </w:r>
            <w:hyperlink r:id="rId25" w:history="1">
              <w:r w:rsidRPr="00D43B9D">
                <w:rPr>
                  <w:rStyle w:val="Hyperlink"/>
                  <w:rFonts w:cstheme="minorHAnsi"/>
                </w:rPr>
                <w:t>dichiarazione Schuman</w:t>
              </w:r>
            </w:hyperlink>
            <w:r w:rsidRPr="00D43B9D">
              <w:rPr>
                <w:rFonts w:cstheme="minorHAnsi"/>
              </w:rPr>
              <w:t>" per unire l'Europa e prevenire ulteriori guerre.</w:t>
            </w:r>
          </w:p>
          <w:p w14:paraId="77DB64D3" w14:textId="77777777" w:rsidR="00C677B3" w:rsidRPr="00D43B9D" w:rsidRDefault="00C677B3" w:rsidP="00314856">
            <w:pPr>
              <w:rPr>
                <w:rFonts w:cstheme="minorHAnsi"/>
              </w:rPr>
            </w:pPr>
          </w:p>
          <w:p w14:paraId="72432721" w14:textId="77777777" w:rsidR="00C677B3" w:rsidRPr="00D43B9D" w:rsidRDefault="00C677B3" w:rsidP="00C677B3">
            <w:pPr>
              <w:rPr>
                <w:rFonts w:cstheme="minorHAnsi"/>
                <w:b/>
                <w:bCs/>
              </w:rPr>
            </w:pPr>
            <w:r w:rsidRPr="00D43B9D">
              <w:rPr>
                <w:rFonts w:cstheme="minorHAnsi"/>
                <w:b/>
                <w:bCs/>
              </w:rPr>
              <w:t>Vita e carriera</w:t>
            </w:r>
          </w:p>
          <w:p w14:paraId="15411913" w14:textId="1E4E8ADA" w:rsidR="00C677B3" w:rsidRPr="00D43B9D" w:rsidRDefault="00C677B3" w:rsidP="00C677B3">
            <w:pPr>
              <w:rPr>
                <w:rFonts w:cstheme="minorHAnsi"/>
              </w:rPr>
            </w:pPr>
            <w:r w:rsidRPr="00D43B9D">
              <w:rPr>
                <w:rFonts w:cstheme="minorHAnsi"/>
              </w:rPr>
              <w:t>Alla sua nascita, avvenuta in Lussemburgo, Schuman era un cittadino tedesco, ma quando nel 1919 la regione dell'Alsazia-Lorena fu restituita alla Francia, divenne cittadino francese. Durante la seconda guerra mondiale, Charles de Gaulle, leader francese in esilio chiese a Schuman di recarsi a Londra ed entrare nel suo governo.</w:t>
            </w:r>
          </w:p>
          <w:p w14:paraId="463187F0" w14:textId="77777777" w:rsidR="00C677B3" w:rsidRPr="00D43B9D" w:rsidRDefault="00C677B3" w:rsidP="00C677B3">
            <w:pPr>
              <w:rPr>
                <w:rFonts w:cstheme="minorHAnsi"/>
              </w:rPr>
            </w:pPr>
          </w:p>
          <w:p w14:paraId="7D6BB0A9" w14:textId="70E9E625" w:rsidR="00C677B3" w:rsidRPr="00D43B9D" w:rsidRDefault="00C677B3" w:rsidP="00C677B3">
            <w:pPr>
              <w:rPr>
                <w:rFonts w:cstheme="minorHAnsi"/>
              </w:rPr>
            </w:pPr>
            <w:r w:rsidRPr="00D43B9D">
              <w:rPr>
                <w:rFonts w:cstheme="minorHAnsi"/>
              </w:rPr>
              <w:t>Dopo la guerra è tornato alla politica nazionale ricoprendo incarichi di alto livello ed è diventato un negoziatore fondamentale di importanti trattati e iniziative come il Consiglio d'Europa, il piano Marshall e la NATO, tutti volti a rafforzare la cooperazione all'interno dell'alleanza occidentale e a unire l'Europa.</w:t>
            </w:r>
          </w:p>
          <w:p w14:paraId="582F0137" w14:textId="77777777" w:rsidR="00C677B3" w:rsidRPr="00D43B9D" w:rsidRDefault="00C677B3" w:rsidP="00C677B3">
            <w:pPr>
              <w:rPr>
                <w:rFonts w:cstheme="minorHAnsi"/>
              </w:rPr>
            </w:pPr>
          </w:p>
          <w:p w14:paraId="27653D88" w14:textId="77777777" w:rsidR="00C677B3" w:rsidRPr="00D43B9D" w:rsidRDefault="00C677B3" w:rsidP="00C677B3">
            <w:pPr>
              <w:rPr>
                <w:rFonts w:cstheme="minorHAnsi"/>
                <w:b/>
                <w:bCs/>
              </w:rPr>
            </w:pPr>
            <w:r w:rsidRPr="00D43B9D">
              <w:rPr>
                <w:rFonts w:cstheme="minorHAnsi"/>
                <w:b/>
                <w:bCs/>
              </w:rPr>
              <w:t>Una visione per l'Europa</w:t>
            </w:r>
          </w:p>
          <w:p w14:paraId="71F640E0" w14:textId="77777777" w:rsidR="00C677B3" w:rsidRPr="00D43B9D" w:rsidRDefault="00C677B3" w:rsidP="00C677B3">
            <w:pPr>
              <w:rPr>
                <w:rFonts w:cstheme="minorHAnsi"/>
              </w:rPr>
            </w:pPr>
            <w:r w:rsidRPr="00D43B9D">
              <w:rPr>
                <w:rFonts w:cstheme="minorHAnsi"/>
              </w:rPr>
              <w:t>In collaborazione con Jean Monnet, ha elaborat il piano Schuman di fama internazionale. Il documento è stato pubblicato il 9 maggio 1950, data ormai considerata la nascita dell'Unione europea e che si celebra ogni anno come la "</w:t>
            </w:r>
            <w:hyperlink r:id="rId26" w:history="1">
              <w:r w:rsidRPr="00D43B9D">
                <w:rPr>
                  <w:rStyle w:val="Hyperlink"/>
                  <w:rFonts w:cstheme="minorHAnsi"/>
                </w:rPr>
                <w:t>Giornata dell'Europa</w:t>
              </w:r>
            </w:hyperlink>
            <w:r w:rsidRPr="00D43B9D">
              <w:rPr>
                <w:rFonts w:cstheme="minorHAnsi"/>
              </w:rPr>
              <w:t>". Nel discorso di presentazione ha proposto di sottoporre porre la produzione del carbone e dell'acciaio, i materiali più importanti per l'industria degli armamenti, sotto il controllo di un'autorità comune. L'idea di fondo era che senza il controllo sulla produzione del carbone e dell'acciaio gli Stati non sarebbero stati in grado di combattere una guerra.</w:t>
            </w:r>
          </w:p>
          <w:p w14:paraId="40BACAF3" w14:textId="442C7042" w:rsidR="00C677B3" w:rsidRPr="00D43B9D" w:rsidRDefault="00C677B3" w:rsidP="00314856">
            <w:pPr>
              <w:rPr>
                <w:rFonts w:cstheme="minorHAnsi"/>
              </w:rPr>
            </w:pPr>
          </w:p>
        </w:tc>
      </w:tr>
      <w:tr w:rsidR="00810047" w:rsidRPr="00D43B9D" w14:paraId="0E3467B5" w14:textId="098231F1" w:rsidTr="00F50B2F">
        <w:tc>
          <w:tcPr>
            <w:tcW w:w="2918" w:type="dxa"/>
          </w:tcPr>
          <w:p w14:paraId="231F46C1" w14:textId="4DF883C6" w:rsidR="00314856" w:rsidRPr="00D43B9D" w:rsidRDefault="00BA69B1" w:rsidP="00314856">
            <w:pPr>
              <w:rPr>
                <w:rFonts w:cstheme="minorHAnsi"/>
              </w:rPr>
            </w:pPr>
            <w:r w:rsidRPr="00D43B9D">
              <w:rPr>
                <w:rFonts w:cstheme="minorHAnsi"/>
              </w:rPr>
              <w:t>6.</w:t>
            </w:r>
          </w:p>
          <w:p w14:paraId="58DB4660" w14:textId="77777777" w:rsidR="006C519F" w:rsidRPr="00D43B9D" w:rsidRDefault="00295A6F" w:rsidP="00314856">
            <w:pPr>
              <w:rPr>
                <w:rFonts w:cstheme="minorHAnsi"/>
              </w:rPr>
            </w:pPr>
            <w:r w:rsidRPr="00D43B9D">
              <w:rPr>
                <w:rFonts w:cstheme="minorHAnsi"/>
              </w:rPr>
              <w:t xml:space="preserve">UE </w:t>
            </w:r>
          </w:p>
          <w:p w14:paraId="460318F5" w14:textId="5DA76DA3" w:rsidR="006C519F" w:rsidRPr="00D43B9D" w:rsidRDefault="00620AEB" w:rsidP="00314856">
            <w:pPr>
              <w:rPr>
                <w:rFonts w:cstheme="minorHAnsi"/>
              </w:rPr>
            </w:pPr>
            <w:r w:rsidRPr="00D43B9D">
              <w:rPr>
                <w:rFonts w:cstheme="minorHAnsi"/>
              </w:rPr>
              <w:t>simboli</w:t>
            </w:r>
          </w:p>
          <w:p w14:paraId="63E35113" w14:textId="77777777" w:rsidR="006C519F" w:rsidRPr="00D43B9D" w:rsidRDefault="006C519F" w:rsidP="00314856">
            <w:pPr>
              <w:rPr>
                <w:rFonts w:cstheme="minorHAnsi"/>
              </w:rPr>
            </w:pPr>
          </w:p>
          <w:p w14:paraId="01EA2259" w14:textId="1D6E134E" w:rsidR="00314856" w:rsidRPr="00D43B9D" w:rsidRDefault="00314856" w:rsidP="00314856">
            <w:pPr>
              <w:rPr>
                <w:rFonts w:cstheme="minorHAnsi"/>
              </w:rPr>
            </w:pPr>
            <w:r w:rsidRPr="00D43B9D">
              <w:rPr>
                <w:rFonts w:cstheme="minorHAnsi"/>
              </w:rPr>
              <w:t>Di quale simbolo dell'UE si tratta?</w:t>
            </w:r>
          </w:p>
        </w:tc>
        <w:tc>
          <w:tcPr>
            <w:tcW w:w="7204" w:type="dxa"/>
          </w:tcPr>
          <w:p w14:paraId="62C28E97" w14:textId="77777777" w:rsidR="00314856" w:rsidRPr="00D43B9D" w:rsidRDefault="00314856" w:rsidP="00314856">
            <w:pPr>
              <w:rPr>
                <w:rFonts w:cstheme="minorHAnsi"/>
              </w:rPr>
            </w:pPr>
          </w:p>
        </w:tc>
      </w:tr>
      <w:tr w:rsidR="00471DA4" w:rsidRPr="00D43B9D" w14:paraId="2DBECF51" w14:textId="5CE51EDB" w:rsidTr="00F50B2F">
        <w:tc>
          <w:tcPr>
            <w:tcW w:w="2918" w:type="dxa"/>
          </w:tcPr>
          <w:p w14:paraId="0B7B4727" w14:textId="7C848317" w:rsidR="00314856" w:rsidRPr="00D43B9D" w:rsidRDefault="00295A6F" w:rsidP="00314856">
            <w:pPr>
              <w:rPr>
                <w:rFonts w:cstheme="minorHAnsi"/>
              </w:rPr>
            </w:pPr>
            <w:r w:rsidRPr="00D43B9D">
              <w:rPr>
                <w:rFonts w:cstheme="minorHAnsi"/>
              </w:rPr>
              <w:t>6.1.</w:t>
            </w:r>
          </w:p>
          <w:p w14:paraId="136556B9" w14:textId="6ABE0E64" w:rsidR="00314856" w:rsidRPr="00D43B9D" w:rsidRDefault="00295A6F" w:rsidP="00314856">
            <w:pPr>
              <w:rPr>
                <w:rFonts w:cstheme="minorHAnsi"/>
              </w:rPr>
            </w:pPr>
            <w:r w:rsidRPr="00D43B9D">
              <w:rPr>
                <w:rFonts w:cstheme="minorHAnsi"/>
              </w:rPr>
              <w:t>Creato in Austria, è ora diventato l'inno dell'UE.</w:t>
            </w:r>
          </w:p>
          <w:p w14:paraId="38913639" w14:textId="74B30D5E" w:rsidR="00314856" w:rsidRPr="00D43B9D" w:rsidRDefault="00314856" w:rsidP="00314856">
            <w:pPr>
              <w:rPr>
                <w:rFonts w:cstheme="minorHAnsi"/>
              </w:rPr>
            </w:pPr>
          </w:p>
          <w:p w14:paraId="31BCA97C" w14:textId="77777777" w:rsidR="00314856" w:rsidRPr="00D43B9D" w:rsidRDefault="00314856" w:rsidP="00314856">
            <w:pPr>
              <w:rPr>
                <w:rFonts w:cstheme="minorHAnsi"/>
              </w:rPr>
            </w:pPr>
          </w:p>
        </w:tc>
        <w:tc>
          <w:tcPr>
            <w:tcW w:w="7204" w:type="dxa"/>
          </w:tcPr>
          <w:p w14:paraId="7CDB548D" w14:textId="4D9EEB75" w:rsidR="00314856" w:rsidRPr="00D43B9D" w:rsidRDefault="00295A6F" w:rsidP="00314856">
            <w:pPr>
              <w:rPr>
                <w:rFonts w:cstheme="minorHAnsi"/>
              </w:rPr>
            </w:pPr>
            <w:r w:rsidRPr="00D43B9D">
              <w:rPr>
                <w:rFonts w:cstheme="minorHAnsi"/>
              </w:rPr>
              <w:lastRenderedPageBreak/>
              <w:t>6.1.</w:t>
            </w:r>
          </w:p>
          <w:p w14:paraId="5CDD95E4" w14:textId="0FB7434C" w:rsidR="00314856" w:rsidRPr="00D43B9D" w:rsidRDefault="00314856" w:rsidP="00314856">
            <w:pPr>
              <w:rPr>
                <w:rFonts w:cstheme="minorHAnsi"/>
              </w:rPr>
            </w:pPr>
          </w:p>
        </w:tc>
      </w:tr>
      <w:tr w:rsidR="00471DA4" w:rsidRPr="00D43B9D" w14:paraId="418CE0DD" w14:textId="3BCC3FF8" w:rsidTr="00F50B2F">
        <w:tc>
          <w:tcPr>
            <w:tcW w:w="2918" w:type="dxa"/>
          </w:tcPr>
          <w:p w14:paraId="0C242507" w14:textId="02A600B8" w:rsidR="00314856" w:rsidRPr="00D43B9D" w:rsidRDefault="00295A6F" w:rsidP="00314856">
            <w:pPr>
              <w:rPr>
                <w:rFonts w:cstheme="minorHAnsi"/>
                <w:bCs/>
              </w:rPr>
            </w:pPr>
            <w:r w:rsidRPr="00D43B9D">
              <w:rPr>
                <w:rFonts w:cstheme="minorHAnsi"/>
              </w:rPr>
              <w:t>6.2.</w:t>
            </w:r>
          </w:p>
          <w:p w14:paraId="4F5A9AAA" w14:textId="2A0DFC79" w:rsidR="00314856" w:rsidRPr="00D43B9D" w:rsidRDefault="00295A6F" w:rsidP="00314856">
            <w:pPr>
              <w:rPr>
                <w:rFonts w:cstheme="minorHAnsi"/>
                <w:b/>
                <w:bCs/>
                <w:i/>
                <w:iCs/>
              </w:rPr>
            </w:pPr>
            <w:r w:rsidRPr="00D43B9D">
              <w:rPr>
                <w:rFonts w:cstheme="minorHAnsi"/>
                <w:b/>
                <w:i/>
              </w:rPr>
              <w:t>L'Inno alla gioia</w:t>
            </w:r>
          </w:p>
          <w:p w14:paraId="31DD22BD" w14:textId="77777777" w:rsidR="00BB6BD4" w:rsidRPr="00D43B9D" w:rsidRDefault="00BB6BD4" w:rsidP="00314856">
            <w:pPr>
              <w:rPr>
                <w:rFonts w:cstheme="minorHAnsi"/>
              </w:rPr>
            </w:pPr>
          </w:p>
          <w:p w14:paraId="61EC4E83" w14:textId="75479855" w:rsidR="00314856" w:rsidRPr="00D43B9D" w:rsidRDefault="00314856" w:rsidP="00314856">
            <w:pPr>
              <w:rPr>
                <w:rFonts w:cstheme="minorHAnsi"/>
              </w:rPr>
            </w:pPr>
          </w:p>
        </w:tc>
        <w:tc>
          <w:tcPr>
            <w:tcW w:w="7204" w:type="dxa"/>
          </w:tcPr>
          <w:p w14:paraId="2A3B49A3" w14:textId="64BBB5CD" w:rsidR="00314856" w:rsidRPr="00D43B9D" w:rsidRDefault="00295A6F" w:rsidP="00314856">
            <w:pPr>
              <w:rPr>
                <w:rFonts w:cstheme="minorHAnsi"/>
              </w:rPr>
            </w:pPr>
            <w:r w:rsidRPr="00D43B9D">
              <w:rPr>
                <w:rFonts w:cstheme="minorHAnsi"/>
              </w:rPr>
              <w:t>6.2.</w:t>
            </w:r>
          </w:p>
          <w:p w14:paraId="25BED567" w14:textId="4B9DF922" w:rsidR="00295A6F" w:rsidRPr="00D43B9D" w:rsidRDefault="00295A6F" w:rsidP="00314856">
            <w:pPr>
              <w:rPr>
                <w:rFonts w:cstheme="minorHAnsi"/>
              </w:rPr>
            </w:pPr>
            <w:r w:rsidRPr="00D43B9D">
              <w:rPr>
                <w:rFonts w:cstheme="minorHAnsi"/>
              </w:rPr>
              <w:t>L'</w:t>
            </w:r>
            <w:r w:rsidRPr="00D43B9D">
              <w:rPr>
                <w:rFonts w:cstheme="minorHAnsi"/>
                <w:i/>
              </w:rPr>
              <w:t>Inno alla gioia</w:t>
            </w:r>
            <w:r w:rsidRPr="00D43B9D">
              <w:rPr>
                <w:rFonts w:cstheme="minorHAnsi"/>
              </w:rPr>
              <w:t xml:space="preserve"> è estratto dalla nona sinfonia di Ludwig Van Beethoven, composta nel 1823, e simboleggia non solo l'Unione europea, ma anche l'Europa in senso lato. L'omonima ode di Schiller esprime la visione idealistica del poeta sulla fratellanza tra gli esseri umani. L'inno è stato adottato nel marzo 1985.</w:t>
            </w:r>
          </w:p>
        </w:tc>
      </w:tr>
      <w:tr w:rsidR="00471DA4" w:rsidRPr="00D43B9D" w14:paraId="7F947690" w14:textId="250D8EC3" w:rsidTr="00F50B2F">
        <w:tc>
          <w:tcPr>
            <w:tcW w:w="2918" w:type="dxa"/>
          </w:tcPr>
          <w:p w14:paraId="265590AB" w14:textId="357653F5" w:rsidR="00314856" w:rsidRPr="00D43B9D" w:rsidRDefault="00295A6F" w:rsidP="00314856">
            <w:pPr>
              <w:rPr>
                <w:rFonts w:cstheme="minorHAnsi"/>
              </w:rPr>
            </w:pPr>
            <w:r w:rsidRPr="00D43B9D">
              <w:rPr>
                <w:rFonts w:cstheme="minorHAnsi"/>
              </w:rPr>
              <w:t>6.3.</w:t>
            </w:r>
          </w:p>
          <w:p w14:paraId="56BBD984" w14:textId="2FB76798" w:rsidR="00314856" w:rsidRPr="00D43B9D" w:rsidRDefault="00295A6F" w:rsidP="00314856">
            <w:pPr>
              <w:rPr>
                <w:rFonts w:cstheme="minorHAnsi"/>
              </w:rPr>
            </w:pPr>
            <w:r w:rsidRPr="00D43B9D">
              <w:rPr>
                <w:rFonts w:cstheme="minorHAnsi"/>
              </w:rPr>
              <w:t>Il numero di stelle sulla bandiera dell'UE.</w:t>
            </w:r>
          </w:p>
        </w:tc>
        <w:tc>
          <w:tcPr>
            <w:tcW w:w="7204" w:type="dxa"/>
          </w:tcPr>
          <w:p w14:paraId="4ADA1A44" w14:textId="103A728F" w:rsidR="00295A6F" w:rsidRPr="00D43B9D" w:rsidRDefault="00295A6F" w:rsidP="00295A6F">
            <w:pPr>
              <w:rPr>
                <w:rFonts w:cstheme="minorHAnsi"/>
              </w:rPr>
            </w:pPr>
            <w:r w:rsidRPr="00D43B9D">
              <w:rPr>
                <w:rFonts w:cstheme="minorHAnsi"/>
              </w:rPr>
              <w:t>6.3.</w:t>
            </w:r>
          </w:p>
          <w:p w14:paraId="142A871D" w14:textId="77777777" w:rsidR="00314856" w:rsidRPr="00D43B9D" w:rsidRDefault="00314856" w:rsidP="00314856">
            <w:pPr>
              <w:rPr>
                <w:rFonts w:cstheme="minorHAnsi"/>
              </w:rPr>
            </w:pPr>
          </w:p>
        </w:tc>
      </w:tr>
      <w:tr w:rsidR="00471DA4" w:rsidRPr="00D43B9D" w14:paraId="259BBB16" w14:textId="3E8E26D2" w:rsidTr="00F50B2F">
        <w:tc>
          <w:tcPr>
            <w:tcW w:w="2918" w:type="dxa"/>
          </w:tcPr>
          <w:p w14:paraId="7D957BCD" w14:textId="177FB1EE" w:rsidR="00314856" w:rsidRPr="00D43B9D" w:rsidRDefault="00295A6F" w:rsidP="00314856">
            <w:pPr>
              <w:rPr>
                <w:rFonts w:cstheme="minorHAnsi"/>
                <w:bCs/>
              </w:rPr>
            </w:pPr>
            <w:r w:rsidRPr="00D43B9D">
              <w:rPr>
                <w:rFonts w:cstheme="minorHAnsi"/>
              </w:rPr>
              <w:t>6.4.</w:t>
            </w:r>
          </w:p>
          <w:p w14:paraId="6ABB73A9" w14:textId="4FEEB77D" w:rsidR="00314856" w:rsidRPr="00D43B9D" w:rsidRDefault="00295A6F" w:rsidP="00314856">
            <w:pPr>
              <w:rPr>
                <w:rFonts w:cstheme="minorHAnsi"/>
              </w:rPr>
            </w:pPr>
            <w:r w:rsidRPr="00D43B9D">
              <w:rPr>
                <w:rFonts w:cstheme="minorHAnsi"/>
                <w:b/>
              </w:rPr>
              <w:t>12 stelle</w:t>
            </w:r>
          </w:p>
          <w:p w14:paraId="345114E7" w14:textId="56ABEEC9" w:rsidR="00314856" w:rsidRPr="00D43B9D" w:rsidRDefault="00314856" w:rsidP="00314856">
            <w:pPr>
              <w:rPr>
                <w:rFonts w:cstheme="minorHAnsi"/>
              </w:rPr>
            </w:pPr>
          </w:p>
        </w:tc>
        <w:tc>
          <w:tcPr>
            <w:tcW w:w="7204" w:type="dxa"/>
          </w:tcPr>
          <w:p w14:paraId="036A9A99" w14:textId="2D499FCF" w:rsidR="00295A6F" w:rsidRPr="00D43B9D" w:rsidRDefault="00295A6F" w:rsidP="00314856">
            <w:pPr>
              <w:rPr>
                <w:rFonts w:cstheme="minorHAnsi"/>
              </w:rPr>
            </w:pPr>
            <w:r w:rsidRPr="00D43B9D">
              <w:rPr>
                <w:rFonts w:cstheme="minorHAnsi"/>
              </w:rPr>
              <w:t>6.4.</w:t>
            </w:r>
          </w:p>
          <w:p w14:paraId="471E145C" w14:textId="2D3E1795" w:rsidR="00314856" w:rsidRPr="00D43B9D" w:rsidRDefault="00314856" w:rsidP="00314856">
            <w:pPr>
              <w:rPr>
                <w:rFonts w:cstheme="minorHAnsi"/>
              </w:rPr>
            </w:pPr>
            <w:r w:rsidRPr="00D43B9D">
              <w:rPr>
                <w:rFonts w:cstheme="minorHAnsi"/>
              </w:rPr>
              <w:t>La bandiera dell'UE raffigura un cerchio di dodici stelle dorate su sfondo blu. Le stelle simboleggiano gli ideali di unità, solidarietà e armonia tra i popoli d'Europa. Anche il cerchio è simbolo di unità, sebbene il numero delle stelle non abbia niente a che fare con il numero di paesi membri. Creata e adottata dal Consiglio d'Europa nel 1955, è diventata la bandiera ufficiale dell'UE nel 1985.</w:t>
            </w:r>
          </w:p>
          <w:p w14:paraId="6E742479" w14:textId="77777777" w:rsidR="00314856" w:rsidRPr="00D43B9D" w:rsidRDefault="00314856" w:rsidP="00314856">
            <w:pPr>
              <w:rPr>
                <w:rFonts w:cstheme="minorHAnsi"/>
                <w:b/>
                <w:bCs/>
              </w:rPr>
            </w:pPr>
          </w:p>
        </w:tc>
      </w:tr>
      <w:tr w:rsidR="00810047" w:rsidRPr="00D43B9D" w14:paraId="4A9C13C2" w14:textId="78A81C28" w:rsidTr="00F50B2F">
        <w:tc>
          <w:tcPr>
            <w:tcW w:w="2918" w:type="dxa"/>
          </w:tcPr>
          <w:p w14:paraId="6264F450" w14:textId="4E392E0C" w:rsidR="00314856" w:rsidRPr="00D43B9D" w:rsidRDefault="007772FE" w:rsidP="00314856">
            <w:pPr>
              <w:rPr>
                <w:rFonts w:cstheme="minorHAnsi"/>
                <w:lang w:val="en-150"/>
              </w:rPr>
            </w:pPr>
            <w:r w:rsidRPr="00D43B9D">
              <w:rPr>
                <w:rFonts w:cstheme="minorHAnsi"/>
              </w:rPr>
              <w:t>6.5</w:t>
            </w:r>
            <w:r w:rsidR="00D43B9D" w:rsidRPr="00D43B9D">
              <w:rPr>
                <w:rFonts w:cstheme="minorHAnsi"/>
                <w:lang w:val="en-150"/>
              </w:rPr>
              <w:t>.</w:t>
            </w:r>
          </w:p>
          <w:p w14:paraId="781EA490" w14:textId="770D2FC6" w:rsidR="00314856" w:rsidRPr="00D43B9D" w:rsidRDefault="00314856" w:rsidP="00314856">
            <w:pPr>
              <w:rPr>
                <w:rFonts w:cstheme="minorHAnsi"/>
              </w:rPr>
            </w:pPr>
            <w:r w:rsidRPr="00D43B9D">
              <w:rPr>
                <w:rFonts w:cstheme="minorHAnsi"/>
              </w:rPr>
              <w:t>L'anniversario di un discorso importante è diventato il giorno in cui festeggiamo l'Unione europea.</w:t>
            </w:r>
          </w:p>
        </w:tc>
        <w:tc>
          <w:tcPr>
            <w:tcW w:w="7204" w:type="dxa"/>
          </w:tcPr>
          <w:p w14:paraId="644D2171" w14:textId="77777777" w:rsidR="00314856" w:rsidRPr="00D43B9D" w:rsidRDefault="00314856" w:rsidP="00314856">
            <w:pPr>
              <w:rPr>
                <w:rFonts w:cstheme="minorHAnsi"/>
              </w:rPr>
            </w:pPr>
          </w:p>
        </w:tc>
      </w:tr>
      <w:tr w:rsidR="00810047" w:rsidRPr="00D43B9D" w14:paraId="6201B0DC" w14:textId="7E08D014" w:rsidTr="00F50B2F">
        <w:tc>
          <w:tcPr>
            <w:tcW w:w="2918" w:type="dxa"/>
          </w:tcPr>
          <w:p w14:paraId="60AEE599" w14:textId="02A86319" w:rsidR="00314856" w:rsidRPr="00D43B9D" w:rsidRDefault="007772FE" w:rsidP="00314856">
            <w:pPr>
              <w:rPr>
                <w:rFonts w:cstheme="minorHAnsi"/>
                <w:bCs/>
                <w:lang w:val="en-150"/>
              </w:rPr>
            </w:pPr>
            <w:r w:rsidRPr="00D43B9D">
              <w:rPr>
                <w:rFonts w:cstheme="minorHAnsi"/>
              </w:rPr>
              <w:t>6.6</w:t>
            </w:r>
            <w:r w:rsidR="00D43B9D" w:rsidRPr="00D43B9D">
              <w:rPr>
                <w:rFonts w:cstheme="minorHAnsi"/>
                <w:lang w:val="en-150"/>
              </w:rPr>
              <w:t>.</w:t>
            </w:r>
          </w:p>
          <w:p w14:paraId="30AAFC8B" w14:textId="24980539" w:rsidR="00314856" w:rsidRPr="00D43B9D" w:rsidRDefault="00314856" w:rsidP="00314856">
            <w:pPr>
              <w:rPr>
                <w:rFonts w:cstheme="minorHAnsi"/>
              </w:rPr>
            </w:pPr>
            <w:r w:rsidRPr="00D43B9D">
              <w:rPr>
                <w:rFonts w:cstheme="minorHAnsi"/>
                <w:b/>
              </w:rPr>
              <w:t>Il 9 maggio</w:t>
            </w:r>
          </w:p>
          <w:p w14:paraId="6B2E15A8" w14:textId="6B5B9C6A" w:rsidR="00314856" w:rsidRPr="00D43B9D" w:rsidRDefault="00314856" w:rsidP="00314856">
            <w:pPr>
              <w:rPr>
                <w:rFonts w:cstheme="minorHAnsi"/>
              </w:rPr>
            </w:pPr>
            <w:r w:rsidRPr="00D43B9D">
              <w:rPr>
                <w:rFonts w:cstheme="minorHAnsi"/>
                <w:i/>
              </w:rPr>
              <w:t>Giornata dell'Europa</w:t>
            </w:r>
          </w:p>
        </w:tc>
        <w:tc>
          <w:tcPr>
            <w:tcW w:w="7204" w:type="dxa"/>
          </w:tcPr>
          <w:p w14:paraId="2271A5DD" w14:textId="77777777" w:rsidR="00D43B9D" w:rsidRPr="00D43B9D" w:rsidRDefault="00D43B9D" w:rsidP="00D43B9D">
            <w:pPr>
              <w:rPr>
                <w:rFonts w:cstheme="minorHAnsi"/>
                <w:bCs/>
                <w:lang w:val="en-150"/>
              </w:rPr>
            </w:pPr>
            <w:r w:rsidRPr="00D43B9D">
              <w:rPr>
                <w:rFonts w:cstheme="minorHAnsi"/>
              </w:rPr>
              <w:t>6.6</w:t>
            </w:r>
            <w:r w:rsidRPr="00D43B9D">
              <w:rPr>
                <w:rFonts w:cstheme="minorHAnsi"/>
                <w:lang w:val="en-150"/>
              </w:rPr>
              <w:t>.</w:t>
            </w:r>
          </w:p>
          <w:p w14:paraId="24FD2EF5" w14:textId="71B62866" w:rsidR="00314856" w:rsidRPr="00D43B9D" w:rsidRDefault="00314856" w:rsidP="00314856">
            <w:pPr>
              <w:rPr>
                <w:rFonts w:cstheme="minorHAnsi"/>
              </w:rPr>
            </w:pPr>
            <w:r w:rsidRPr="00D43B9D">
              <w:rPr>
                <w:rFonts w:cstheme="minorHAnsi"/>
              </w:rPr>
              <w:t>Tutti gli anni, il 9 maggio, si celebra la Giornata dell'Europa, dedicata alla pace e all'unità nel nostro continente. La data segna l'anniversario della storica "dichiarazione Schuman", che ha definito una nuova forma di cooperazione politica in Europa.</w:t>
            </w:r>
          </w:p>
          <w:p w14:paraId="33237BEA" w14:textId="77777777" w:rsidR="00314856" w:rsidRPr="00D43B9D" w:rsidRDefault="00314856" w:rsidP="00314856">
            <w:pPr>
              <w:rPr>
                <w:rFonts w:cstheme="minorHAnsi"/>
                <w:b/>
                <w:bCs/>
              </w:rPr>
            </w:pPr>
          </w:p>
        </w:tc>
      </w:tr>
      <w:tr w:rsidR="00810047" w:rsidRPr="00D43B9D" w14:paraId="01F592E0" w14:textId="7355822B" w:rsidTr="00F50B2F">
        <w:tc>
          <w:tcPr>
            <w:tcW w:w="2918" w:type="dxa"/>
          </w:tcPr>
          <w:p w14:paraId="75EAD83D" w14:textId="0B1AB341" w:rsidR="00314856" w:rsidRPr="00D43B9D" w:rsidRDefault="007772FE" w:rsidP="00314856">
            <w:pPr>
              <w:rPr>
                <w:rFonts w:cstheme="minorHAnsi"/>
              </w:rPr>
            </w:pPr>
            <w:r w:rsidRPr="00D43B9D">
              <w:rPr>
                <w:rFonts w:cstheme="minorHAnsi"/>
              </w:rPr>
              <w:t>6.7.</w:t>
            </w:r>
          </w:p>
          <w:p w14:paraId="4D7680B7" w14:textId="7D612638" w:rsidR="00314856" w:rsidRPr="00D43B9D" w:rsidRDefault="00314856" w:rsidP="00314856">
            <w:pPr>
              <w:autoSpaceDE w:val="0"/>
              <w:autoSpaceDN w:val="0"/>
              <w:adjustRightInd w:val="0"/>
              <w:rPr>
                <w:rFonts w:cstheme="minorHAnsi"/>
                <w:sz w:val="20"/>
                <w:szCs w:val="20"/>
              </w:rPr>
            </w:pPr>
            <w:r w:rsidRPr="00D43B9D">
              <w:rPr>
                <w:rFonts w:cstheme="minorHAnsi"/>
              </w:rPr>
              <w:t>È la frase che sintetizza il progetto europeo.</w:t>
            </w:r>
          </w:p>
          <w:p w14:paraId="2A203645" w14:textId="77777777" w:rsidR="00314856" w:rsidRPr="00D43B9D" w:rsidRDefault="00314856" w:rsidP="00314856">
            <w:pPr>
              <w:autoSpaceDE w:val="0"/>
              <w:autoSpaceDN w:val="0"/>
              <w:adjustRightInd w:val="0"/>
              <w:rPr>
                <w:rFonts w:cstheme="minorHAnsi"/>
                <w:sz w:val="20"/>
                <w:szCs w:val="20"/>
              </w:rPr>
            </w:pPr>
          </w:p>
          <w:p w14:paraId="5BDB2A60" w14:textId="3E954F87" w:rsidR="00314856" w:rsidRPr="00D43B9D" w:rsidRDefault="00314856" w:rsidP="00314856">
            <w:pPr>
              <w:rPr>
                <w:rFonts w:cstheme="minorHAnsi"/>
              </w:rPr>
            </w:pPr>
            <w:r w:rsidRPr="00D43B9D">
              <w:rPr>
                <w:rFonts w:cstheme="minorHAnsi"/>
              </w:rPr>
              <w:t xml:space="preserve"> </w:t>
            </w:r>
          </w:p>
        </w:tc>
        <w:tc>
          <w:tcPr>
            <w:tcW w:w="7204" w:type="dxa"/>
          </w:tcPr>
          <w:p w14:paraId="326F945F" w14:textId="77777777" w:rsidR="00314856" w:rsidRPr="00D43B9D" w:rsidRDefault="00314856" w:rsidP="00314856">
            <w:pPr>
              <w:rPr>
                <w:rFonts w:cstheme="minorHAnsi"/>
              </w:rPr>
            </w:pPr>
          </w:p>
        </w:tc>
      </w:tr>
      <w:tr w:rsidR="00810047" w:rsidRPr="00D43B9D" w14:paraId="7C79A7A7" w14:textId="77777777" w:rsidTr="00F50B2F">
        <w:tc>
          <w:tcPr>
            <w:tcW w:w="2918" w:type="dxa"/>
          </w:tcPr>
          <w:p w14:paraId="285657A5" w14:textId="520B0063" w:rsidR="00314856" w:rsidRPr="00D43B9D" w:rsidRDefault="007772FE" w:rsidP="00314856">
            <w:pPr>
              <w:rPr>
                <w:rFonts w:cstheme="minorHAnsi"/>
                <w:bCs/>
              </w:rPr>
            </w:pPr>
            <w:r w:rsidRPr="00D43B9D">
              <w:rPr>
                <w:rFonts w:cstheme="minorHAnsi"/>
              </w:rPr>
              <w:t>6.8.</w:t>
            </w:r>
          </w:p>
          <w:p w14:paraId="136D1C20" w14:textId="3D85A71F" w:rsidR="00314856" w:rsidRPr="00D43B9D" w:rsidRDefault="007772FE" w:rsidP="00314856">
            <w:pPr>
              <w:rPr>
                <w:rFonts w:cstheme="minorHAnsi"/>
              </w:rPr>
            </w:pPr>
            <w:r w:rsidRPr="00D43B9D">
              <w:rPr>
                <w:rFonts w:cstheme="minorHAnsi"/>
                <w:b/>
              </w:rPr>
              <w:t>Uniti nella diversità</w:t>
            </w:r>
          </w:p>
          <w:p w14:paraId="06C0A620" w14:textId="0DF87D21" w:rsidR="00314856" w:rsidRPr="00D43B9D" w:rsidRDefault="00314856" w:rsidP="00314856">
            <w:pPr>
              <w:rPr>
                <w:rFonts w:cstheme="minorHAnsi"/>
              </w:rPr>
            </w:pPr>
            <w:r w:rsidRPr="00D43B9D">
              <w:rPr>
                <w:rFonts w:cstheme="minorHAnsi"/>
                <w:i/>
              </w:rPr>
              <w:t>Il motto dell'UE</w:t>
            </w:r>
          </w:p>
        </w:tc>
        <w:tc>
          <w:tcPr>
            <w:tcW w:w="7204" w:type="dxa"/>
          </w:tcPr>
          <w:p w14:paraId="4B59E9A0" w14:textId="77777777" w:rsidR="00D43B9D" w:rsidRPr="00D43B9D" w:rsidRDefault="00D43B9D" w:rsidP="00D43B9D">
            <w:pPr>
              <w:rPr>
                <w:rFonts w:cstheme="minorHAnsi"/>
                <w:bCs/>
              </w:rPr>
            </w:pPr>
            <w:r w:rsidRPr="00D43B9D">
              <w:rPr>
                <w:rFonts w:cstheme="minorHAnsi"/>
              </w:rPr>
              <w:t>6.8.</w:t>
            </w:r>
          </w:p>
          <w:p w14:paraId="4C8D49A9" w14:textId="0C0EA621" w:rsidR="00314856" w:rsidRPr="00D43B9D" w:rsidRDefault="00314856" w:rsidP="00314856">
            <w:pPr>
              <w:rPr>
                <w:rFonts w:cstheme="minorHAnsi"/>
              </w:rPr>
            </w:pPr>
            <w:r w:rsidRPr="00D43B9D">
              <w:rPr>
                <w:rFonts w:cstheme="minorHAnsi"/>
              </w:rPr>
              <w:t>Il motto dell'UE "Uniti nella diversità" indica il modo in cui gli europei hanno deciso di lavorare insieme per la pace e la prosperità, facendo tesoro al tempo stesso delle numerose culture, tradizioni e lingue del continente.</w:t>
            </w:r>
          </w:p>
          <w:p w14:paraId="27B1C59C" w14:textId="77777777" w:rsidR="00314856" w:rsidRPr="00D43B9D" w:rsidRDefault="00314856" w:rsidP="00314856">
            <w:pPr>
              <w:rPr>
                <w:rFonts w:cstheme="minorHAnsi"/>
              </w:rPr>
            </w:pPr>
          </w:p>
        </w:tc>
      </w:tr>
      <w:tr w:rsidR="00810047" w:rsidRPr="00D43B9D" w14:paraId="4B1BF92C" w14:textId="77777777" w:rsidTr="00F50B2F">
        <w:tc>
          <w:tcPr>
            <w:tcW w:w="2918" w:type="dxa"/>
          </w:tcPr>
          <w:p w14:paraId="1DB32E26" w14:textId="04C4D017" w:rsidR="00314856" w:rsidRPr="00D43B9D" w:rsidRDefault="007772FE" w:rsidP="00314856">
            <w:pPr>
              <w:autoSpaceDE w:val="0"/>
              <w:autoSpaceDN w:val="0"/>
              <w:adjustRightInd w:val="0"/>
              <w:rPr>
                <w:rFonts w:cstheme="minorHAnsi"/>
              </w:rPr>
            </w:pPr>
            <w:r w:rsidRPr="00D43B9D">
              <w:rPr>
                <w:rFonts w:cstheme="minorHAnsi"/>
              </w:rPr>
              <w:t>6.9.</w:t>
            </w:r>
          </w:p>
          <w:p w14:paraId="1BA86A27" w14:textId="197BBBE9" w:rsidR="00314856" w:rsidRPr="00D43B9D" w:rsidRDefault="007772FE" w:rsidP="00314856">
            <w:pPr>
              <w:autoSpaceDE w:val="0"/>
              <w:autoSpaceDN w:val="0"/>
              <w:adjustRightInd w:val="0"/>
              <w:rPr>
                <w:rFonts w:cstheme="minorHAnsi"/>
              </w:rPr>
            </w:pPr>
            <w:r w:rsidRPr="00D43B9D">
              <w:rPr>
                <w:rFonts w:cstheme="minorHAnsi"/>
              </w:rPr>
              <w:t>Ci semplifica la vita quando attraversiamo le frontiere.</w:t>
            </w:r>
          </w:p>
        </w:tc>
        <w:tc>
          <w:tcPr>
            <w:tcW w:w="7204" w:type="dxa"/>
          </w:tcPr>
          <w:p w14:paraId="5EB88481" w14:textId="77777777" w:rsidR="00314856" w:rsidRPr="00D43B9D" w:rsidRDefault="00314856" w:rsidP="00314856">
            <w:pPr>
              <w:autoSpaceDE w:val="0"/>
              <w:autoSpaceDN w:val="0"/>
              <w:adjustRightInd w:val="0"/>
              <w:rPr>
                <w:rFonts w:cstheme="minorHAnsi"/>
              </w:rPr>
            </w:pPr>
          </w:p>
        </w:tc>
      </w:tr>
      <w:tr w:rsidR="00810047" w:rsidRPr="00D43B9D" w14:paraId="5FF7F2B0" w14:textId="67C0332F" w:rsidTr="00F50B2F">
        <w:tc>
          <w:tcPr>
            <w:tcW w:w="2918" w:type="dxa"/>
          </w:tcPr>
          <w:p w14:paraId="4D495DD7" w14:textId="3455F4A0" w:rsidR="00314856" w:rsidRPr="00D43B9D" w:rsidRDefault="007772FE" w:rsidP="00314856">
            <w:pPr>
              <w:rPr>
                <w:rFonts w:cstheme="minorHAnsi"/>
              </w:rPr>
            </w:pPr>
            <w:r w:rsidRPr="00D43B9D">
              <w:rPr>
                <w:rFonts w:cstheme="minorHAnsi"/>
              </w:rPr>
              <w:t>6.10.</w:t>
            </w:r>
          </w:p>
          <w:p w14:paraId="25E5F313" w14:textId="6C5D1790" w:rsidR="00314856" w:rsidRPr="00D43B9D" w:rsidRDefault="007772FE" w:rsidP="00314856">
            <w:pPr>
              <w:rPr>
                <w:rFonts w:cstheme="minorHAnsi"/>
                <w:b/>
                <w:bCs/>
              </w:rPr>
            </w:pPr>
            <w:r w:rsidRPr="00D43B9D">
              <w:rPr>
                <w:rFonts w:cstheme="minorHAnsi"/>
                <w:b/>
                <w:bCs/>
              </w:rPr>
              <w:t>L'euro</w:t>
            </w:r>
          </w:p>
          <w:p w14:paraId="549129A8" w14:textId="183B05CC" w:rsidR="00BB6BD4" w:rsidRPr="00D43B9D" w:rsidRDefault="00BB6BD4" w:rsidP="00314856">
            <w:pPr>
              <w:rPr>
                <w:rFonts w:cstheme="minorHAnsi"/>
              </w:rPr>
            </w:pPr>
          </w:p>
        </w:tc>
        <w:tc>
          <w:tcPr>
            <w:tcW w:w="7204" w:type="dxa"/>
          </w:tcPr>
          <w:p w14:paraId="1DEC9C8A" w14:textId="6096659B" w:rsidR="007772FE" w:rsidRPr="00D43B9D" w:rsidRDefault="007772FE" w:rsidP="00314856">
            <w:pPr>
              <w:rPr>
                <w:rFonts w:cstheme="minorHAnsi"/>
              </w:rPr>
            </w:pPr>
            <w:r w:rsidRPr="00D43B9D">
              <w:rPr>
                <w:rFonts w:cstheme="minorHAnsi"/>
              </w:rPr>
              <w:t>6.10.</w:t>
            </w:r>
          </w:p>
          <w:p w14:paraId="3E3E00B0" w14:textId="32973CDD" w:rsidR="00314856" w:rsidRPr="00D43B9D" w:rsidRDefault="00314856" w:rsidP="00314856">
            <w:pPr>
              <w:rPr>
                <w:rFonts w:cstheme="minorHAnsi"/>
              </w:rPr>
            </w:pPr>
            <w:r w:rsidRPr="00D43B9D">
              <w:rPr>
                <w:rFonts w:cstheme="minorHAnsi"/>
              </w:rPr>
              <w:t xml:space="preserve">L'euro è la moneta ufficiale di 20 dei 27 Stati membri dell'UE. È la prova tangibile e quotidiana della collaborazione tra i paesi europei. L'introduzione delle banconote e delle monete in euro nel 2002 è stata una delle più grandi operazioni logistiche mai realizzate in Europa. </w:t>
            </w:r>
          </w:p>
          <w:p w14:paraId="5378889C" w14:textId="77777777" w:rsidR="00314856" w:rsidRPr="00D43B9D" w:rsidRDefault="00314856" w:rsidP="00314856">
            <w:pPr>
              <w:rPr>
                <w:rFonts w:cstheme="minorHAnsi"/>
              </w:rPr>
            </w:pPr>
          </w:p>
        </w:tc>
      </w:tr>
      <w:tr w:rsidR="00810047" w:rsidRPr="00D43B9D" w14:paraId="396B8281" w14:textId="2721CDCE" w:rsidTr="00F50B2F">
        <w:tc>
          <w:tcPr>
            <w:tcW w:w="2918" w:type="dxa"/>
          </w:tcPr>
          <w:p w14:paraId="6CD00CAD" w14:textId="51C4ECF5" w:rsidR="00314856" w:rsidRPr="00D43B9D" w:rsidRDefault="00246176" w:rsidP="00314856">
            <w:pPr>
              <w:rPr>
                <w:rFonts w:cstheme="minorHAnsi"/>
              </w:rPr>
            </w:pPr>
            <w:r w:rsidRPr="00D43B9D">
              <w:rPr>
                <w:rFonts w:cstheme="minorHAnsi"/>
              </w:rPr>
              <w:t>7.</w:t>
            </w:r>
          </w:p>
          <w:p w14:paraId="5C203439" w14:textId="77777777" w:rsidR="001F7522" w:rsidRPr="00D43B9D" w:rsidRDefault="00314856" w:rsidP="00314856">
            <w:pPr>
              <w:rPr>
                <w:rFonts w:cstheme="minorHAnsi"/>
              </w:rPr>
            </w:pPr>
            <w:r w:rsidRPr="00D43B9D">
              <w:rPr>
                <w:rFonts w:cstheme="minorHAnsi"/>
              </w:rPr>
              <w:t xml:space="preserve">UE </w:t>
            </w:r>
          </w:p>
          <w:p w14:paraId="2F8A56D9" w14:textId="399A303E" w:rsidR="001F7522" w:rsidRPr="00D43B9D" w:rsidRDefault="00C82A70" w:rsidP="00314856">
            <w:pPr>
              <w:rPr>
                <w:rFonts w:cstheme="minorHAnsi"/>
              </w:rPr>
            </w:pPr>
            <w:r w:rsidRPr="00D43B9D">
              <w:rPr>
                <w:rFonts w:cstheme="minorHAnsi"/>
              </w:rPr>
              <w:t>valori</w:t>
            </w:r>
          </w:p>
          <w:p w14:paraId="04833A98" w14:textId="5F5A8AC3" w:rsidR="00314856" w:rsidRPr="00D43B9D" w:rsidRDefault="00314856" w:rsidP="00314856">
            <w:pPr>
              <w:rPr>
                <w:rFonts w:cstheme="minorHAnsi"/>
              </w:rPr>
            </w:pPr>
            <w:r w:rsidRPr="00D43B9D">
              <w:rPr>
                <w:rFonts w:cstheme="minorHAnsi"/>
              </w:rPr>
              <w:t xml:space="preserve"> </w:t>
            </w:r>
            <w:r w:rsidRPr="00D43B9D">
              <w:rPr>
                <w:rFonts w:cstheme="minorHAnsi"/>
              </w:rPr>
              <w:br/>
              <w:t>Cosa significano?</w:t>
            </w:r>
          </w:p>
        </w:tc>
        <w:tc>
          <w:tcPr>
            <w:tcW w:w="7204" w:type="dxa"/>
          </w:tcPr>
          <w:p w14:paraId="51BF68B8" w14:textId="77777777" w:rsidR="006E0441" w:rsidRPr="00D43B9D" w:rsidRDefault="006E0441" w:rsidP="006E0441">
            <w:pPr>
              <w:rPr>
                <w:rFonts w:cstheme="minorHAnsi"/>
              </w:rPr>
            </w:pPr>
            <w:r w:rsidRPr="00D43B9D">
              <w:rPr>
                <w:rFonts w:cstheme="minorHAnsi"/>
              </w:rPr>
              <w:t>7.</w:t>
            </w:r>
          </w:p>
          <w:p w14:paraId="56E12D41" w14:textId="37214C49" w:rsidR="00314856" w:rsidRPr="00D43B9D" w:rsidRDefault="006E0441" w:rsidP="006E0441">
            <w:pPr>
              <w:rPr>
                <w:rFonts w:cstheme="minorHAnsi"/>
              </w:rPr>
            </w:pPr>
            <w:r w:rsidRPr="00D43B9D">
              <w:rPr>
                <w:rFonts w:cstheme="minorHAnsi"/>
              </w:rPr>
              <w:t>Nonostante la diversità che caratterizza l'UE, i suoi Stati membri condividono un insieme di valori comuni che uniscono i cittadini europei.</w:t>
            </w:r>
          </w:p>
        </w:tc>
      </w:tr>
      <w:tr w:rsidR="00810047" w:rsidRPr="00D43B9D" w14:paraId="1117F1BB" w14:textId="1791F327" w:rsidTr="00F50B2F">
        <w:tc>
          <w:tcPr>
            <w:tcW w:w="2918" w:type="dxa"/>
          </w:tcPr>
          <w:p w14:paraId="6C7A6BEC" w14:textId="3985C66E" w:rsidR="00314856" w:rsidRPr="00D43B9D" w:rsidRDefault="00246176" w:rsidP="00314856">
            <w:pPr>
              <w:rPr>
                <w:rFonts w:cstheme="minorHAnsi"/>
              </w:rPr>
            </w:pPr>
            <w:r w:rsidRPr="00D43B9D">
              <w:rPr>
                <w:rFonts w:cstheme="minorHAnsi"/>
              </w:rPr>
              <w:t>7.1.</w:t>
            </w:r>
          </w:p>
          <w:p w14:paraId="608E3FB4" w14:textId="77777777" w:rsidR="00314856" w:rsidRPr="00D43B9D" w:rsidRDefault="00314856" w:rsidP="00314856">
            <w:pPr>
              <w:numPr>
                <w:ilvl w:val="0"/>
                <w:numId w:val="2"/>
              </w:numPr>
              <w:rPr>
                <w:rFonts w:cstheme="minorHAnsi"/>
              </w:rPr>
            </w:pPr>
            <w:r w:rsidRPr="00D43B9D">
              <w:rPr>
                <w:rFonts w:cstheme="minorHAnsi"/>
              </w:rPr>
              <w:t>Dignità umana</w:t>
            </w:r>
          </w:p>
          <w:p w14:paraId="4C2ECC68" w14:textId="77777777" w:rsidR="00314856" w:rsidRPr="00D43B9D" w:rsidRDefault="00314856" w:rsidP="00314856">
            <w:pPr>
              <w:numPr>
                <w:ilvl w:val="0"/>
                <w:numId w:val="2"/>
              </w:numPr>
              <w:rPr>
                <w:rFonts w:cstheme="minorHAnsi"/>
              </w:rPr>
            </w:pPr>
            <w:r w:rsidRPr="00D43B9D">
              <w:rPr>
                <w:rFonts w:cstheme="minorHAnsi"/>
              </w:rPr>
              <w:t>Libertà</w:t>
            </w:r>
          </w:p>
          <w:p w14:paraId="3A64A0D3" w14:textId="77777777" w:rsidR="00314856" w:rsidRPr="00D43B9D" w:rsidRDefault="00314856" w:rsidP="00314856">
            <w:pPr>
              <w:numPr>
                <w:ilvl w:val="0"/>
                <w:numId w:val="2"/>
              </w:numPr>
              <w:rPr>
                <w:rFonts w:cstheme="minorHAnsi"/>
              </w:rPr>
            </w:pPr>
            <w:r w:rsidRPr="00D43B9D">
              <w:rPr>
                <w:rFonts w:cstheme="minorHAnsi"/>
              </w:rPr>
              <w:lastRenderedPageBreak/>
              <w:t>Democrazia</w:t>
            </w:r>
          </w:p>
          <w:p w14:paraId="417A9FD6" w14:textId="77777777" w:rsidR="00314856" w:rsidRPr="00D43B9D" w:rsidRDefault="00314856" w:rsidP="00314856">
            <w:pPr>
              <w:numPr>
                <w:ilvl w:val="0"/>
                <w:numId w:val="2"/>
              </w:numPr>
              <w:rPr>
                <w:rFonts w:cstheme="minorHAnsi"/>
              </w:rPr>
            </w:pPr>
            <w:r w:rsidRPr="00D43B9D">
              <w:rPr>
                <w:rFonts w:cstheme="minorHAnsi"/>
              </w:rPr>
              <w:t>Uguaglianza</w:t>
            </w:r>
          </w:p>
          <w:p w14:paraId="18529EC6" w14:textId="77777777" w:rsidR="00314856" w:rsidRPr="00D43B9D" w:rsidRDefault="00314856" w:rsidP="00314856">
            <w:pPr>
              <w:numPr>
                <w:ilvl w:val="0"/>
                <w:numId w:val="2"/>
              </w:numPr>
              <w:rPr>
                <w:rFonts w:cstheme="minorHAnsi"/>
              </w:rPr>
            </w:pPr>
            <w:r w:rsidRPr="00D43B9D">
              <w:rPr>
                <w:rFonts w:cstheme="minorHAnsi"/>
              </w:rPr>
              <w:t>Stato di diritto</w:t>
            </w:r>
          </w:p>
          <w:p w14:paraId="34A1D717" w14:textId="77777777" w:rsidR="00314856" w:rsidRPr="00D43B9D" w:rsidRDefault="00314856" w:rsidP="00314856">
            <w:pPr>
              <w:numPr>
                <w:ilvl w:val="0"/>
                <w:numId w:val="2"/>
              </w:numPr>
              <w:rPr>
                <w:rFonts w:cstheme="minorHAnsi"/>
              </w:rPr>
            </w:pPr>
            <w:r w:rsidRPr="00D43B9D">
              <w:rPr>
                <w:rFonts w:cstheme="minorHAnsi"/>
              </w:rPr>
              <w:t>Diritti umani</w:t>
            </w:r>
          </w:p>
          <w:p w14:paraId="26C02319" w14:textId="6B3995C9" w:rsidR="00314856" w:rsidRPr="00D43B9D" w:rsidRDefault="00314856" w:rsidP="00314856">
            <w:pPr>
              <w:rPr>
                <w:rFonts w:cstheme="minorHAnsi"/>
              </w:rPr>
            </w:pPr>
          </w:p>
          <w:p w14:paraId="3FC559EF" w14:textId="06405AD5" w:rsidR="0044175F" w:rsidRPr="00D43B9D" w:rsidRDefault="0044175F" w:rsidP="00314856">
            <w:pPr>
              <w:rPr>
                <w:rFonts w:cstheme="minorHAnsi"/>
              </w:rPr>
            </w:pPr>
          </w:p>
        </w:tc>
        <w:tc>
          <w:tcPr>
            <w:tcW w:w="7204" w:type="dxa"/>
          </w:tcPr>
          <w:p w14:paraId="13C33D2E" w14:textId="6CBA135D" w:rsidR="00314856" w:rsidRPr="00D43B9D" w:rsidRDefault="00246176" w:rsidP="00314856">
            <w:pPr>
              <w:rPr>
                <w:rFonts w:cstheme="minorHAnsi"/>
              </w:rPr>
            </w:pPr>
            <w:r w:rsidRPr="00D43B9D">
              <w:rPr>
                <w:rFonts w:cstheme="minorHAnsi"/>
              </w:rPr>
              <w:lastRenderedPageBreak/>
              <w:t>7.1.</w:t>
            </w:r>
          </w:p>
          <w:p w14:paraId="2B1D0133" w14:textId="77777777" w:rsidR="00314856" w:rsidRPr="00D43B9D" w:rsidRDefault="00314856" w:rsidP="00314856">
            <w:pPr>
              <w:rPr>
                <w:rFonts w:cstheme="minorHAnsi"/>
              </w:rPr>
            </w:pPr>
            <w:r w:rsidRPr="00D43B9D">
              <w:rPr>
                <w:rFonts w:cstheme="minorHAnsi"/>
              </w:rPr>
              <w:t xml:space="preserve">Sono </w:t>
            </w:r>
            <w:r w:rsidRPr="00D43B9D">
              <w:rPr>
                <w:rFonts w:cstheme="minorHAnsi"/>
                <w:b/>
              </w:rPr>
              <w:t>parte integrante dello stile di vita europeo</w:t>
            </w:r>
            <w:r w:rsidRPr="00D43B9D">
              <w:rPr>
                <w:rFonts w:cstheme="minorHAnsi"/>
              </w:rPr>
              <w:t xml:space="preserve"> e sono:</w:t>
            </w:r>
          </w:p>
          <w:p w14:paraId="6100641F" w14:textId="77777777" w:rsidR="00314856" w:rsidRPr="00D43B9D" w:rsidRDefault="00314856" w:rsidP="00314856">
            <w:pPr>
              <w:numPr>
                <w:ilvl w:val="0"/>
                <w:numId w:val="2"/>
              </w:numPr>
              <w:rPr>
                <w:rFonts w:cstheme="minorHAnsi"/>
              </w:rPr>
            </w:pPr>
            <w:r w:rsidRPr="00D43B9D">
              <w:rPr>
                <w:rFonts w:cstheme="minorHAnsi"/>
              </w:rPr>
              <w:t>Dignità umana</w:t>
            </w:r>
          </w:p>
          <w:p w14:paraId="670DD44C" w14:textId="77777777" w:rsidR="00314856" w:rsidRPr="00D43B9D" w:rsidRDefault="00314856" w:rsidP="00314856">
            <w:pPr>
              <w:numPr>
                <w:ilvl w:val="0"/>
                <w:numId w:val="2"/>
              </w:numPr>
              <w:rPr>
                <w:rFonts w:cstheme="minorHAnsi"/>
              </w:rPr>
            </w:pPr>
            <w:r w:rsidRPr="00D43B9D">
              <w:rPr>
                <w:rFonts w:cstheme="minorHAnsi"/>
              </w:rPr>
              <w:lastRenderedPageBreak/>
              <w:t>Libertà</w:t>
            </w:r>
          </w:p>
          <w:p w14:paraId="18965C0D" w14:textId="77777777" w:rsidR="00314856" w:rsidRPr="00D43B9D" w:rsidRDefault="00314856" w:rsidP="00314856">
            <w:pPr>
              <w:numPr>
                <w:ilvl w:val="0"/>
                <w:numId w:val="2"/>
              </w:numPr>
              <w:rPr>
                <w:rFonts w:cstheme="minorHAnsi"/>
              </w:rPr>
            </w:pPr>
            <w:r w:rsidRPr="00D43B9D">
              <w:rPr>
                <w:rFonts w:cstheme="minorHAnsi"/>
              </w:rPr>
              <w:t>Democrazia</w:t>
            </w:r>
          </w:p>
          <w:p w14:paraId="5B561C8A" w14:textId="77777777" w:rsidR="00314856" w:rsidRPr="00D43B9D" w:rsidRDefault="00314856" w:rsidP="00314856">
            <w:pPr>
              <w:numPr>
                <w:ilvl w:val="0"/>
                <w:numId w:val="2"/>
              </w:numPr>
              <w:rPr>
                <w:rFonts w:cstheme="minorHAnsi"/>
              </w:rPr>
            </w:pPr>
            <w:r w:rsidRPr="00D43B9D">
              <w:rPr>
                <w:rFonts w:cstheme="minorHAnsi"/>
              </w:rPr>
              <w:t>Uguaglianza</w:t>
            </w:r>
          </w:p>
          <w:p w14:paraId="0208079A" w14:textId="77777777" w:rsidR="00314856" w:rsidRPr="00D43B9D" w:rsidRDefault="00314856" w:rsidP="00314856">
            <w:pPr>
              <w:numPr>
                <w:ilvl w:val="0"/>
                <w:numId w:val="2"/>
              </w:numPr>
              <w:rPr>
                <w:rFonts w:cstheme="minorHAnsi"/>
              </w:rPr>
            </w:pPr>
            <w:r w:rsidRPr="00D43B9D">
              <w:rPr>
                <w:rFonts w:cstheme="minorHAnsi"/>
              </w:rPr>
              <w:t>Stato di diritto</w:t>
            </w:r>
          </w:p>
          <w:p w14:paraId="2695EB72" w14:textId="2DC88E4E" w:rsidR="00314856" w:rsidRPr="00D43B9D" w:rsidRDefault="00314856" w:rsidP="00972311">
            <w:pPr>
              <w:numPr>
                <w:ilvl w:val="0"/>
                <w:numId w:val="2"/>
              </w:numPr>
              <w:rPr>
                <w:rFonts w:cstheme="minorHAnsi"/>
              </w:rPr>
            </w:pPr>
            <w:r w:rsidRPr="00D43B9D">
              <w:rPr>
                <w:rFonts w:cstheme="minorHAnsi"/>
              </w:rPr>
              <w:t>Diritti umani</w:t>
            </w:r>
          </w:p>
          <w:p w14:paraId="3CD1BBE8" w14:textId="77777777" w:rsidR="00314856" w:rsidRPr="00D43B9D" w:rsidRDefault="00314856" w:rsidP="00314856">
            <w:pPr>
              <w:rPr>
                <w:rFonts w:cstheme="minorHAnsi"/>
              </w:rPr>
            </w:pPr>
          </w:p>
          <w:p w14:paraId="440ED784" w14:textId="44639ED9" w:rsidR="00314856" w:rsidRPr="00D43B9D" w:rsidRDefault="00314856" w:rsidP="00314856">
            <w:pPr>
              <w:rPr>
                <w:rFonts w:cstheme="minorHAnsi"/>
              </w:rPr>
            </w:pPr>
            <w:r w:rsidRPr="00D43B9D">
              <w:rPr>
                <w:rFonts w:cstheme="minorHAnsi"/>
              </w:rPr>
              <w:t>Questi valori sono sanciti dal trattato di Lisbona e dalla Carta dei diritti fondamentali dell'Unione europea.</w:t>
            </w:r>
          </w:p>
          <w:p w14:paraId="7D782D04" w14:textId="77777777" w:rsidR="00314856" w:rsidRPr="00D43B9D" w:rsidRDefault="00314856" w:rsidP="00314856">
            <w:pPr>
              <w:rPr>
                <w:rFonts w:cstheme="minorHAnsi"/>
              </w:rPr>
            </w:pPr>
          </w:p>
          <w:p w14:paraId="086EB993" w14:textId="28FAF76E" w:rsidR="00314856" w:rsidRPr="00D43B9D" w:rsidRDefault="00314856" w:rsidP="00314856">
            <w:pPr>
              <w:rPr>
                <w:rFonts w:cstheme="minorHAnsi"/>
              </w:rPr>
            </w:pPr>
            <w:r w:rsidRPr="00D43B9D">
              <w:rPr>
                <w:rFonts w:cstheme="minorHAnsi"/>
              </w:rPr>
              <w:t>Dignità umana: è inviolabile, il che significa che deve sempre essere rispettata e tutelata. Costituisce il fondamento vero e proprio di tutti i diritti fondamentali.</w:t>
            </w:r>
          </w:p>
          <w:p w14:paraId="406A0AEC" w14:textId="77777777" w:rsidR="00314856" w:rsidRPr="00D43B9D" w:rsidRDefault="00314856" w:rsidP="00314856">
            <w:pPr>
              <w:rPr>
                <w:rFonts w:cstheme="minorHAnsi"/>
              </w:rPr>
            </w:pPr>
          </w:p>
          <w:p w14:paraId="1AD1EEFB" w14:textId="453047FA" w:rsidR="00314856" w:rsidRPr="00D43B9D" w:rsidRDefault="00314856" w:rsidP="00314856">
            <w:pPr>
              <w:rPr>
                <w:rFonts w:cstheme="minorHAnsi"/>
              </w:rPr>
            </w:pPr>
            <w:r w:rsidRPr="00D43B9D">
              <w:rPr>
                <w:rFonts w:cstheme="minorHAnsi"/>
              </w:rPr>
              <w:t>Libertà: le libertà individuali, quali il rispetto della vita privata, la libertà di pensiero, di religione, di riunione, di espressione e di informazione, sono tutelate dalla Carta dei diritti fondamentali dell'UE. Un esempio pratico di questo valore è la libertà di circolare e di soggiornare liberamente all'interno dell'UE.</w:t>
            </w:r>
          </w:p>
          <w:p w14:paraId="73BFED3D" w14:textId="77777777" w:rsidR="00314856" w:rsidRPr="00D43B9D" w:rsidRDefault="00314856" w:rsidP="00314856">
            <w:pPr>
              <w:rPr>
                <w:rFonts w:cstheme="minorHAnsi"/>
              </w:rPr>
            </w:pPr>
          </w:p>
          <w:p w14:paraId="02C9DDF7" w14:textId="2ACBB26B" w:rsidR="00314856" w:rsidRPr="00D43B9D" w:rsidRDefault="00314856" w:rsidP="00314856">
            <w:pPr>
              <w:rPr>
                <w:rFonts w:cstheme="minorHAnsi"/>
              </w:rPr>
            </w:pPr>
            <w:r w:rsidRPr="00D43B9D">
              <w:rPr>
                <w:rFonts w:cstheme="minorHAnsi"/>
              </w:rPr>
              <w:t>Democrazia: il funzionamento dell'UE si fonda sulla democrazia rappresentativa. Essere cittadini europei significa anche godere di diritti politici. Ad esempio, tutti i cittadini adulti dell'UE hanno il diritto di candidarsi e di votare alle elezioni del Parlamento europeo. I cittadini dell'UE hanno il diritto di candidarsi e di votare nel paese di residenza o nel paese di origine.</w:t>
            </w:r>
          </w:p>
          <w:p w14:paraId="2398BFC5" w14:textId="77777777" w:rsidR="00314856" w:rsidRPr="00D43B9D" w:rsidRDefault="00314856" w:rsidP="00314856">
            <w:pPr>
              <w:rPr>
                <w:rFonts w:cstheme="minorHAnsi"/>
              </w:rPr>
            </w:pPr>
          </w:p>
          <w:p w14:paraId="15550AD9" w14:textId="47377F95" w:rsidR="00314856" w:rsidRPr="00D43B9D" w:rsidRDefault="00314856" w:rsidP="00314856">
            <w:pPr>
              <w:rPr>
                <w:rFonts w:cstheme="minorHAnsi"/>
              </w:rPr>
            </w:pPr>
            <w:r w:rsidRPr="00D43B9D">
              <w:rPr>
                <w:rFonts w:cstheme="minorHAnsi"/>
              </w:rPr>
              <w:t>Uguaglianza: significa riconoscere a tutti i cittadini gli stessi diritti davanti alla legge. Il principio dell'uguaglianza tra uomo e donna è alla base di tutte le politiche europee ed è applicato in tutti i settori. Il principio della parità di retribuzione per uno stesso lavoro (trattato di Roma, 1957) o della non discriminazione per motivi di nazionalità per i cittadini dell'UE (trattato di Lisbona, 2009) sono esempi pratici di questo valore.</w:t>
            </w:r>
          </w:p>
          <w:p w14:paraId="2172D29B" w14:textId="77777777" w:rsidR="00314856" w:rsidRPr="00D43B9D" w:rsidRDefault="00314856" w:rsidP="00314856">
            <w:pPr>
              <w:rPr>
                <w:rFonts w:cstheme="minorHAnsi"/>
              </w:rPr>
            </w:pPr>
          </w:p>
          <w:p w14:paraId="7A8DF090" w14:textId="538FD0AE" w:rsidR="00314856" w:rsidRPr="00D43B9D" w:rsidRDefault="00314856" w:rsidP="00314856">
            <w:pPr>
              <w:rPr>
                <w:rFonts w:cstheme="minorHAnsi"/>
              </w:rPr>
            </w:pPr>
            <w:r w:rsidRPr="00D43B9D">
              <w:rPr>
                <w:rFonts w:cstheme="minorHAnsi"/>
              </w:rPr>
              <w:t>Stato di diritto: l'UE si fonda sullo Stato di diritto. Ogni azione dell'UE si basa su trattati approvati volontariamente e democraticamente dai suoi paesi membri. Il diritto e la giustizia sono tutelati da una magistratura indipendente. I paesi dell'UE hanno conferito alla Corte di giustizia dell'Unione europea la competenza di pronunciarsi in maniera definitiva e tutti devono rispettare le sentenze emesse.</w:t>
            </w:r>
          </w:p>
          <w:p w14:paraId="4F5E7F66" w14:textId="77777777" w:rsidR="00314856" w:rsidRPr="00D43B9D" w:rsidRDefault="00314856" w:rsidP="00314856">
            <w:pPr>
              <w:rPr>
                <w:rFonts w:cstheme="minorHAnsi"/>
              </w:rPr>
            </w:pPr>
          </w:p>
          <w:p w14:paraId="5529DF28" w14:textId="47CF4BAB" w:rsidR="00314856" w:rsidRPr="00D43B9D" w:rsidRDefault="00314856" w:rsidP="00314856">
            <w:pPr>
              <w:rPr>
                <w:rFonts w:cstheme="minorHAnsi"/>
              </w:rPr>
            </w:pPr>
            <w:r w:rsidRPr="00D43B9D">
              <w:rPr>
                <w:rFonts w:cstheme="minorHAnsi"/>
              </w:rPr>
              <w:t>Diritti umani: sono tutelati dalla Carta dei diritti fondamentali dell'Unione europea. Tra i diritti umani tutelati figurano il diritto a non subire discriminazioni fondate sul sesso, la razza o l’origine etnica, la religione o le convinzioni personali, la disabilità, l’età o l’orientamento sessuale, il diritto alla protezione dei dati personali e il diritto di accesso alla giustizia.</w:t>
            </w:r>
          </w:p>
        </w:tc>
      </w:tr>
      <w:tr w:rsidR="00810047" w:rsidRPr="00D43B9D" w14:paraId="2BF14CF3" w14:textId="37A0C923" w:rsidTr="00F50B2F">
        <w:trPr>
          <w:trHeight w:val="8614"/>
        </w:trPr>
        <w:tc>
          <w:tcPr>
            <w:tcW w:w="2918" w:type="dxa"/>
          </w:tcPr>
          <w:p w14:paraId="2FCC3EC6" w14:textId="77A6BC6C" w:rsidR="007932A1" w:rsidRPr="00D43B9D" w:rsidRDefault="007932A1" w:rsidP="00314856">
            <w:pPr>
              <w:rPr>
                <w:rFonts w:cstheme="minorHAnsi"/>
              </w:rPr>
            </w:pPr>
            <w:r w:rsidRPr="00D43B9D">
              <w:rPr>
                <w:rFonts w:cstheme="minorHAnsi"/>
              </w:rPr>
              <w:lastRenderedPageBreak/>
              <w:t>8.</w:t>
            </w:r>
          </w:p>
          <w:p w14:paraId="0196E560" w14:textId="77777777" w:rsidR="00F50B2F" w:rsidRPr="00D43B9D" w:rsidRDefault="00F50B2F" w:rsidP="00F50B2F">
            <w:pPr>
              <w:rPr>
                <w:rFonts w:cstheme="minorHAnsi"/>
              </w:rPr>
            </w:pPr>
            <w:r w:rsidRPr="00D43B9D">
              <w:rPr>
                <w:rFonts w:cstheme="minorHAnsi"/>
              </w:rPr>
              <w:t xml:space="preserve">UE </w:t>
            </w:r>
          </w:p>
          <w:p w14:paraId="14EA5750" w14:textId="77777777" w:rsidR="00F50B2F" w:rsidRPr="00D43B9D" w:rsidRDefault="00F50B2F" w:rsidP="00F50B2F">
            <w:pPr>
              <w:rPr>
                <w:rFonts w:cstheme="minorHAnsi"/>
              </w:rPr>
            </w:pPr>
            <w:r w:rsidRPr="00D43B9D">
              <w:rPr>
                <w:rFonts w:cstheme="minorHAnsi"/>
              </w:rPr>
              <w:t xml:space="preserve">paesi </w:t>
            </w:r>
          </w:p>
          <w:p w14:paraId="5297778A" w14:textId="7D245DD2" w:rsidR="00F50B2F" w:rsidRPr="00D43B9D" w:rsidRDefault="00F50B2F" w:rsidP="00F50B2F">
            <w:pPr>
              <w:rPr>
                <w:rFonts w:cstheme="minorHAnsi"/>
                <w:bCs/>
              </w:rPr>
            </w:pPr>
            <w:r w:rsidRPr="00D43B9D">
              <w:rPr>
                <w:rFonts w:cstheme="minorHAnsi"/>
              </w:rPr>
              <w:t xml:space="preserve"> </w:t>
            </w:r>
            <w:r w:rsidRPr="00D43B9D">
              <w:rPr>
                <w:rFonts w:cstheme="minorHAnsi"/>
              </w:rPr>
              <w:br/>
            </w:r>
            <w:r w:rsidRPr="00D43B9D">
              <w:rPr>
                <w:rFonts w:cstheme="minorHAnsi"/>
                <w:i/>
              </w:rPr>
              <w:t>Molti paesi, pochi limiti</w:t>
            </w:r>
          </w:p>
          <w:p w14:paraId="672B855E" w14:textId="77777777" w:rsidR="00F50B2F" w:rsidRPr="00D43B9D" w:rsidRDefault="00F50B2F" w:rsidP="00314856">
            <w:pPr>
              <w:rPr>
                <w:rFonts w:cstheme="minorHAnsi"/>
                <w:bCs/>
              </w:rPr>
            </w:pPr>
          </w:p>
          <w:p w14:paraId="4990F6F0" w14:textId="5B233DF7" w:rsidR="007932A1" w:rsidRPr="00D43B9D" w:rsidRDefault="007932A1" w:rsidP="00314856">
            <w:pPr>
              <w:rPr>
                <w:rFonts w:cstheme="minorHAnsi"/>
                <w:b/>
                <w:bCs/>
              </w:rPr>
            </w:pPr>
            <w:r w:rsidRPr="00D43B9D">
              <w:rPr>
                <w:rFonts w:cstheme="minorHAnsi"/>
                <w:b/>
              </w:rPr>
              <w:t>L'Unione europea è composta da 27 Stati membri.</w:t>
            </w:r>
          </w:p>
          <w:p w14:paraId="720D1973" w14:textId="7B96401E" w:rsidR="007932A1" w:rsidRPr="00D43B9D" w:rsidRDefault="007932A1" w:rsidP="00314856">
            <w:pPr>
              <w:rPr>
                <w:rFonts w:cstheme="minorHAnsi"/>
                <w:b/>
                <w:bCs/>
              </w:rPr>
            </w:pPr>
          </w:p>
          <w:p w14:paraId="3F0B1F5E" w14:textId="77777777" w:rsidR="007932A1" w:rsidRPr="00D43B9D" w:rsidRDefault="007932A1" w:rsidP="007932A1">
            <w:pPr>
              <w:rPr>
                <w:rFonts w:cstheme="minorHAnsi"/>
              </w:rPr>
            </w:pPr>
            <w:r w:rsidRPr="00D43B9D">
              <w:rPr>
                <w:rFonts w:cstheme="minorHAnsi"/>
                <w:b/>
              </w:rPr>
              <w:t>Oltre ai 27 Stati membri:</w:t>
            </w:r>
          </w:p>
          <w:p w14:paraId="28BF1E89" w14:textId="77777777" w:rsidR="007932A1" w:rsidRPr="00D43B9D" w:rsidRDefault="007932A1" w:rsidP="007932A1">
            <w:pPr>
              <w:rPr>
                <w:rFonts w:cstheme="minorHAnsi"/>
              </w:rPr>
            </w:pPr>
            <w:r w:rsidRPr="00D43B9D">
              <w:rPr>
                <w:rFonts w:cstheme="minorHAnsi"/>
              </w:rPr>
              <w:t xml:space="preserve">Islanda, Liechtenstein, Norvegia e Svizzera fanno parte del mercato unico europeo. </w:t>
            </w:r>
          </w:p>
          <w:p w14:paraId="470328E3" w14:textId="77777777" w:rsidR="007932A1" w:rsidRPr="00D43B9D" w:rsidRDefault="007932A1" w:rsidP="007932A1">
            <w:pPr>
              <w:rPr>
                <w:rFonts w:cstheme="minorHAnsi"/>
              </w:rPr>
            </w:pPr>
          </w:p>
          <w:p w14:paraId="5F44725E" w14:textId="77777777" w:rsidR="007932A1" w:rsidRPr="00D43B9D" w:rsidRDefault="007932A1" w:rsidP="007932A1">
            <w:pPr>
              <w:rPr>
                <w:rFonts w:cstheme="minorHAnsi"/>
              </w:rPr>
            </w:pPr>
            <w:r w:rsidRPr="00D43B9D">
              <w:rPr>
                <w:rFonts w:cstheme="minorHAnsi"/>
              </w:rPr>
              <w:t xml:space="preserve">Lo </w:t>
            </w:r>
            <w:r w:rsidRPr="00D43B9D">
              <w:rPr>
                <w:rFonts w:cstheme="minorHAnsi"/>
                <w:b/>
              </w:rPr>
              <w:t>spazio Schengen</w:t>
            </w:r>
            <w:r w:rsidRPr="00D43B9D">
              <w:rPr>
                <w:rFonts w:cstheme="minorHAnsi"/>
              </w:rPr>
              <w:t xml:space="preserve"> riunisce 23 paesi dell'UE e 4 paesi terzi che hanno abolito i controlli sui passaporti alle loro frontiere. </w:t>
            </w:r>
          </w:p>
          <w:p w14:paraId="4E26BC1A" w14:textId="77777777" w:rsidR="007932A1" w:rsidRPr="00D43B9D" w:rsidRDefault="007932A1" w:rsidP="00314856">
            <w:pPr>
              <w:rPr>
                <w:rFonts w:cstheme="minorHAnsi"/>
              </w:rPr>
            </w:pPr>
          </w:p>
          <w:p w14:paraId="71B44613" w14:textId="4D899D24" w:rsidR="007932A1" w:rsidRPr="00D43B9D" w:rsidRDefault="007932A1" w:rsidP="00314856">
            <w:pPr>
              <w:rPr>
                <w:rFonts w:cstheme="minorHAnsi"/>
              </w:rPr>
            </w:pPr>
          </w:p>
        </w:tc>
        <w:tc>
          <w:tcPr>
            <w:tcW w:w="7204" w:type="dxa"/>
          </w:tcPr>
          <w:p w14:paraId="454DAA3C" w14:textId="1AB46C66" w:rsidR="007932A1" w:rsidRPr="00D43B9D" w:rsidRDefault="007932A1" w:rsidP="00314856">
            <w:pPr>
              <w:rPr>
                <w:rFonts w:cstheme="minorHAnsi"/>
                <w:bCs/>
              </w:rPr>
            </w:pPr>
            <w:r w:rsidRPr="00D43B9D">
              <w:rPr>
                <w:rFonts w:cstheme="minorHAnsi"/>
              </w:rPr>
              <w:t>8.</w:t>
            </w:r>
          </w:p>
          <w:p w14:paraId="21FF7734" w14:textId="32D7C52F" w:rsidR="00445FC6" w:rsidRPr="00D43B9D" w:rsidRDefault="00445FC6" w:rsidP="00314856">
            <w:pPr>
              <w:rPr>
                <w:rFonts w:cstheme="minorHAnsi"/>
                <w:bCs/>
              </w:rPr>
            </w:pPr>
            <w:r w:rsidRPr="00D43B9D">
              <w:rPr>
                <w:rFonts w:cstheme="minorHAnsi"/>
              </w:rPr>
              <w:t>L'impegno dell'UE a favore dei suoi valori condivisi si riflette nei diritti di cui godono i suoi cittadini.</w:t>
            </w:r>
          </w:p>
          <w:p w14:paraId="146A9D66" w14:textId="77777777" w:rsidR="00445FC6" w:rsidRPr="00D43B9D" w:rsidRDefault="00445FC6" w:rsidP="00314856">
            <w:pPr>
              <w:rPr>
                <w:rFonts w:cstheme="minorHAnsi"/>
                <w:bCs/>
              </w:rPr>
            </w:pPr>
          </w:p>
          <w:p w14:paraId="342F0F58" w14:textId="77777777" w:rsidR="007932A1" w:rsidRPr="00D43B9D" w:rsidRDefault="007932A1" w:rsidP="00314856">
            <w:pPr>
              <w:rPr>
                <w:rFonts w:cstheme="minorHAnsi"/>
              </w:rPr>
            </w:pPr>
            <w:r w:rsidRPr="00D43B9D">
              <w:rPr>
                <w:rFonts w:cstheme="minorHAnsi"/>
              </w:rPr>
              <w:t>I cittadini dell'UE possono circolare e soggiornare liberamente all'interno dell'Unione e sono tutelati dalla legislazione dell'UE.</w:t>
            </w:r>
          </w:p>
          <w:p w14:paraId="0C6C8102" w14:textId="77777777" w:rsidR="007932A1" w:rsidRPr="00D43B9D" w:rsidRDefault="007932A1" w:rsidP="00314856">
            <w:pPr>
              <w:rPr>
                <w:rFonts w:cstheme="minorHAnsi"/>
              </w:rPr>
            </w:pPr>
          </w:p>
          <w:p w14:paraId="452A7C03" w14:textId="63887854" w:rsidR="007932A1" w:rsidRPr="00D43B9D" w:rsidRDefault="007932A1" w:rsidP="00314856">
            <w:pPr>
              <w:rPr>
                <w:rFonts w:cstheme="minorHAnsi"/>
              </w:rPr>
            </w:pPr>
            <w:r w:rsidRPr="00D43B9D">
              <w:rPr>
                <w:rFonts w:cstheme="minorHAnsi"/>
              </w:rPr>
              <w:t>Possono anche votare e candidarsi alle elezioni europee.</w:t>
            </w:r>
          </w:p>
          <w:p w14:paraId="5BCF79C3" w14:textId="77777777" w:rsidR="007932A1" w:rsidRPr="00D43B9D" w:rsidRDefault="007932A1" w:rsidP="00314856">
            <w:pPr>
              <w:rPr>
                <w:rFonts w:cstheme="minorHAnsi"/>
                <w:bCs/>
              </w:rPr>
            </w:pPr>
          </w:p>
          <w:p w14:paraId="0C6FF1BE" w14:textId="30D44E60" w:rsidR="007932A1" w:rsidRPr="00D43B9D" w:rsidRDefault="007932A1" w:rsidP="00314856">
            <w:pPr>
              <w:rPr>
                <w:rFonts w:cstheme="minorHAnsi"/>
                <w:bCs/>
              </w:rPr>
            </w:pPr>
            <w:r w:rsidRPr="00D43B9D">
              <w:rPr>
                <w:rFonts w:cstheme="minorHAnsi"/>
              </w:rPr>
              <w:t>Andorra, Monaco, San Marino e il Vaticano non fanno parte di nessuna di queste associazioni. Le loro relazioni con l'UE e con altri paesi sono sancite da relazioni bilaterali. Tuttavia, Monaco, San Marino e il Vaticano si trovano di fatto nello spazio Schengen.</w:t>
            </w:r>
          </w:p>
          <w:p w14:paraId="3D99B83A" w14:textId="65A6DBEC" w:rsidR="007932A1" w:rsidRPr="00D43B9D" w:rsidRDefault="007932A1" w:rsidP="00314856">
            <w:pPr>
              <w:rPr>
                <w:rFonts w:cstheme="minorHAnsi"/>
                <w:bCs/>
              </w:rPr>
            </w:pPr>
            <w:r w:rsidRPr="00D43B9D">
              <w:rPr>
                <w:rFonts w:cstheme="minorHAnsi"/>
              </w:rPr>
              <w:t>La Svizzera non fa parte né dell'UE né del SEE. Ha concluso circa 100 accordi bilaterali specifici con l'UE riguardanti, ad esempio, molte delle disposizioni del mercato unico. Uno di questi accordi riguarda la partecipazione della Svizzera allo spazio Schengen.</w:t>
            </w:r>
          </w:p>
          <w:p w14:paraId="4D4FE166" w14:textId="57C01D0F" w:rsidR="00810047" w:rsidRPr="00D43B9D" w:rsidRDefault="00810047" w:rsidP="00314856">
            <w:pPr>
              <w:rPr>
                <w:rFonts w:cstheme="minorHAnsi"/>
                <w:bCs/>
              </w:rPr>
            </w:pPr>
            <w:r w:rsidRPr="00D43B9D">
              <w:rPr>
                <w:rFonts w:cstheme="minorHAnsi"/>
              </w:rPr>
              <w:t>--</w:t>
            </w:r>
          </w:p>
          <w:p w14:paraId="0FF64F9B" w14:textId="77777777" w:rsidR="00810047" w:rsidRPr="00D43B9D" w:rsidRDefault="00810047" w:rsidP="00810047">
            <w:pPr>
              <w:rPr>
                <w:rFonts w:cstheme="minorHAnsi"/>
              </w:rPr>
            </w:pPr>
            <w:r w:rsidRPr="00D43B9D">
              <w:rPr>
                <w:rFonts w:cstheme="minorHAnsi"/>
                <w:b/>
              </w:rPr>
              <w:t>Oltre ai 27 Stati membri:</w:t>
            </w:r>
          </w:p>
          <w:p w14:paraId="0027BFD0" w14:textId="1C2EB54E" w:rsidR="00810047" w:rsidRPr="00D43B9D" w:rsidRDefault="00810047" w:rsidP="00314856">
            <w:pPr>
              <w:rPr>
                <w:rFonts w:cstheme="minorHAnsi"/>
              </w:rPr>
            </w:pPr>
            <w:r w:rsidRPr="00D43B9D">
              <w:rPr>
                <w:rFonts w:cstheme="minorHAnsi"/>
              </w:rPr>
              <w:t xml:space="preserve">Islanda, Liechtenstein, Norvegia e Svizzera fanno parte del mercato unico europeo. </w:t>
            </w:r>
          </w:p>
          <w:p w14:paraId="2DF4A342" w14:textId="640BA0EE" w:rsidR="007932A1" w:rsidRPr="00D43B9D" w:rsidRDefault="007932A1" w:rsidP="00314856">
            <w:pPr>
              <w:rPr>
                <w:rFonts w:cstheme="minorHAnsi"/>
                <w:bCs/>
              </w:rPr>
            </w:pPr>
          </w:p>
          <w:p w14:paraId="1D27ED2D" w14:textId="77777777" w:rsidR="007932A1" w:rsidRPr="00D43B9D" w:rsidRDefault="007932A1" w:rsidP="00314856">
            <w:pPr>
              <w:rPr>
                <w:rFonts w:cstheme="minorHAnsi"/>
                <w:bCs/>
              </w:rPr>
            </w:pPr>
            <w:r w:rsidRPr="00D43B9D">
              <w:rPr>
                <w:rFonts w:cstheme="minorHAnsi"/>
              </w:rPr>
              <w:t xml:space="preserve">Ciò significa che si sono impegnati a favore della libera circolazione delle persone, delle merci, dei servizi e dei capitali. </w:t>
            </w:r>
          </w:p>
          <w:p w14:paraId="1FC294CB" w14:textId="77777777" w:rsidR="007932A1" w:rsidRPr="00D43B9D" w:rsidRDefault="007932A1" w:rsidP="00314856">
            <w:pPr>
              <w:rPr>
                <w:rFonts w:cstheme="minorHAnsi"/>
              </w:rPr>
            </w:pPr>
          </w:p>
          <w:p w14:paraId="06D2E121" w14:textId="77777777" w:rsidR="007932A1" w:rsidRPr="00D43B9D" w:rsidRDefault="007932A1" w:rsidP="00314856">
            <w:pPr>
              <w:rPr>
                <w:rFonts w:cstheme="minorHAnsi"/>
              </w:rPr>
            </w:pPr>
            <w:r w:rsidRPr="00D43B9D">
              <w:rPr>
                <w:rFonts w:cstheme="minorHAnsi"/>
              </w:rPr>
              <w:t>Anche i cittadini dell'UE possono godere di questi diritti in questi quattro paesi.</w:t>
            </w:r>
          </w:p>
          <w:p w14:paraId="63135700" w14:textId="3C2BED06" w:rsidR="007932A1" w:rsidRPr="00D43B9D" w:rsidRDefault="00810047" w:rsidP="00314856">
            <w:pPr>
              <w:rPr>
                <w:rFonts w:cstheme="minorHAnsi"/>
              </w:rPr>
            </w:pPr>
            <w:r w:rsidRPr="00D43B9D">
              <w:rPr>
                <w:rFonts w:cstheme="minorHAnsi"/>
              </w:rPr>
              <w:t>--</w:t>
            </w:r>
          </w:p>
          <w:p w14:paraId="77FD74B0" w14:textId="77777777" w:rsidR="007932A1" w:rsidRPr="00D43B9D" w:rsidRDefault="007932A1" w:rsidP="005512B4">
            <w:pPr>
              <w:rPr>
                <w:rFonts w:cstheme="minorHAnsi"/>
              </w:rPr>
            </w:pPr>
            <w:r w:rsidRPr="00D43B9D">
              <w:rPr>
                <w:rFonts w:cstheme="minorHAnsi"/>
              </w:rPr>
              <w:t xml:space="preserve">Lo </w:t>
            </w:r>
            <w:r w:rsidRPr="00D43B9D">
              <w:rPr>
                <w:rFonts w:cstheme="minorHAnsi"/>
                <w:b/>
              </w:rPr>
              <w:t>spazio Schengen</w:t>
            </w:r>
            <w:r w:rsidRPr="00D43B9D">
              <w:rPr>
                <w:rFonts w:cstheme="minorHAnsi"/>
              </w:rPr>
              <w:t xml:space="preserve"> riunisce 23 paesi dell'UE e 4 paesi terzi che hanno abolito i controlli sui passaporti alle loro frontiere. </w:t>
            </w:r>
          </w:p>
          <w:p w14:paraId="51726E09" w14:textId="77777777" w:rsidR="007932A1" w:rsidRPr="00D43B9D" w:rsidRDefault="007932A1" w:rsidP="00314856">
            <w:pPr>
              <w:rPr>
                <w:rFonts w:cstheme="minorHAnsi"/>
              </w:rPr>
            </w:pPr>
          </w:p>
          <w:p w14:paraId="2E51043B" w14:textId="2DF430E7" w:rsidR="007932A1" w:rsidRPr="00D43B9D" w:rsidRDefault="007932A1" w:rsidP="00314856">
            <w:pPr>
              <w:rPr>
                <w:rFonts w:cstheme="minorHAnsi"/>
                <w:b/>
                <w:bCs/>
              </w:rPr>
            </w:pPr>
            <w:r w:rsidRPr="00D43B9D">
              <w:rPr>
                <w:rFonts w:cstheme="minorHAnsi"/>
              </w:rPr>
              <w:t xml:space="preserve">Ciò significa che le persone possono attraversare una frontiera tra due di questi paesi </w:t>
            </w:r>
            <w:r w:rsidRPr="00D43B9D">
              <w:rPr>
                <w:rFonts w:cstheme="minorHAnsi"/>
                <w:u w:val="single"/>
              </w:rPr>
              <w:t>senza dover esibire un passaporto</w:t>
            </w:r>
            <w:r w:rsidRPr="00D43B9D">
              <w:rPr>
                <w:rFonts w:cstheme="minorHAnsi"/>
              </w:rPr>
              <w:t>.</w:t>
            </w:r>
          </w:p>
        </w:tc>
      </w:tr>
      <w:tr w:rsidR="007932A1" w:rsidRPr="00D43B9D" w14:paraId="53F031D1" w14:textId="1FA4F36B" w:rsidTr="00F50B2F">
        <w:trPr>
          <w:trHeight w:val="2417"/>
        </w:trPr>
        <w:tc>
          <w:tcPr>
            <w:tcW w:w="2918" w:type="dxa"/>
          </w:tcPr>
          <w:p w14:paraId="4FDF31F2" w14:textId="2440AFD7" w:rsidR="007932A1" w:rsidRPr="00D43B9D" w:rsidRDefault="007932A1" w:rsidP="00314856">
            <w:pPr>
              <w:rPr>
                <w:rFonts w:cstheme="minorHAnsi"/>
              </w:rPr>
            </w:pPr>
            <w:r w:rsidRPr="00D43B9D">
              <w:rPr>
                <w:rFonts w:cstheme="minorHAnsi"/>
              </w:rPr>
              <w:t>9.</w:t>
            </w:r>
          </w:p>
          <w:p w14:paraId="6F61D267" w14:textId="77777777" w:rsidR="006C519F" w:rsidRPr="00D43B9D" w:rsidRDefault="006C519F" w:rsidP="006C519F">
            <w:pPr>
              <w:rPr>
                <w:rFonts w:cstheme="minorHAnsi"/>
              </w:rPr>
            </w:pPr>
            <w:r w:rsidRPr="00D43B9D">
              <w:rPr>
                <w:rFonts w:cstheme="minorHAnsi"/>
              </w:rPr>
              <w:t xml:space="preserve">UE </w:t>
            </w:r>
          </w:p>
          <w:p w14:paraId="04C291FF" w14:textId="41B7E287" w:rsidR="006C519F" w:rsidRPr="00D43B9D" w:rsidRDefault="00C82A70" w:rsidP="006C519F">
            <w:pPr>
              <w:rPr>
                <w:rFonts w:cstheme="minorHAnsi"/>
              </w:rPr>
            </w:pPr>
            <w:r w:rsidRPr="00D43B9D">
              <w:rPr>
                <w:rFonts w:cstheme="minorHAnsi"/>
              </w:rPr>
              <w:t xml:space="preserve">paesi </w:t>
            </w:r>
          </w:p>
          <w:p w14:paraId="28888098" w14:textId="268C4C8F" w:rsidR="007932A1" w:rsidRPr="00D43B9D" w:rsidRDefault="007932A1" w:rsidP="00314856">
            <w:pPr>
              <w:rPr>
                <w:rFonts w:cstheme="minorHAnsi"/>
              </w:rPr>
            </w:pPr>
            <w:r w:rsidRPr="00D43B9D">
              <w:rPr>
                <w:rFonts w:cstheme="minorHAnsi"/>
              </w:rPr>
              <w:t xml:space="preserve"> </w:t>
            </w:r>
            <w:r w:rsidRPr="00D43B9D">
              <w:rPr>
                <w:rFonts w:cstheme="minorHAnsi"/>
              </w:rPr>
              <w:br/>
              <w:t>Integrazione europea</w:t>
            </w:r>
          </w:p>
          <w:p w14:paraId="2A51DAD1" w14:textId="094E30E4" w:rsidR="007932A1" w:rsidRPr="00D43B9D" w:rsidRDefault="007932A1" w:rsidP="00314856">
            <w:pPr>
              <w:rPr>
                <w:rFonts w:cstheme="minorHAnsi"/>
              </w:rPr>
            </w:pPr>
          </w:p>
          <w:p w14:paraId="17B65174" w14:textId="24307439" w:rsidR="006C519F" w:rsidRPr="00D43B9D" w:rsidRDefault="006C519F" w:rsidP="00314856">
            <w:pPr>
              <w:rPr>
                <w:rFonts w:cstheme="minorHAnsi"/>
              </w:rPr>
            </w:pPr>
            <w:r w:rsidRPr="00D43B9D">
              <w:rPr>
                <w:rFonts w:cstheme="minorHAnsi"/>
              </w:rPr>
              <w:t>1958</w:t>
            </w:r>
          </w:p>
          <w:p w14:paraId="59FF04C8" w14:textId="4DF0CF69" w:rsidR="007932A1" w:rsidRPr="00D43B9D" w:rsidRDefault="007932A1" w:rsidP="00314856">
            <w:pPr>
              <w:rPr>
                <w:rFonts w:cstheme="minorHAnsi"/>
              </w:rPr>
            </w:pPr>
            <w:r w:rsidRPr="00D43B9D">
              <w:rPr>
                <w:rFonts w:cstheme="minorHAnsi"/>
              </w:rPr>
              <w:t xml:space="preserve">Nel </w:t>
            </w:r>
            <w:r w:rsidRPr="00D43B9D">
              <w:rPr>
                <w:rFonts w:cstheme="minorHAnsi"/>
                <w:b/>
              </w:rPr>
              <w:t>1958</w:t>
            </w:r>
            <w:r w:rsidRPr="00D43B9D">
              <w:rPr>
                <w:rFonts w:cstheme="minorHAnsi"/>
              </w:rPr>
              <w:t xml:space="preserve"> 6 paesi fondano la </w:t>
            </w:r>
            <w:r w:rsidRPr="00D43B9D">
              <w:rPr>
                <w:rFonts w:cstheme="minorHAnsi"/>
                <w:b/>
              </w:rPr>
              <w:t>Comunità europea</w:t>
            </w:r>
            <w:r w:rsidRPr="00D43B9D">
              <w:rPr>
                <w:rFonts w:cstheme="minorHAnsi"/>
              </w:rPr>
              <w:t xml:space="preserve"> con il trattato di Roma.</w:t>
            </w:r>
          </w:p>
          <w:p w14:paraId="27674749" w14:textId="77777777" w:rsidR="007932A1" w:rsidRPr="00D43B9D" w:rsidRDefault="007932A1" w:rsidP="00314856">
            <w:pPr>
              <w:rPr>
                <w:rFonts w:cstheme="minorHAnsi"/>
              </w:rPr>
            </w:pPr>
            <w:r w:rsidRPr="00D43B9D">
              <w:rPr>
                <w:rFonts w:cstheme="minorHAnsi"/>
              </w:rPr>
              <w:t xml:space="preserve">Il loro obiettivo è garantire la pace e la libertà e promuovere il progresso economico. </w:t>
            </w:r>
          </w:p>
          <w:p w14:paraId="408BF2D8" w14:textId="2CD1A700" w:rsidR="007932A1" w:rsidRPr="00D43B9D" w:rsidRDefault="007932A1" w:rsidP="00314856">
            <w:pPr>
              <w:rPr>
                <w:rFonts w:cstheme="minorHAnsi"/>
              </w:rPr>
            </w:pPr>
          </w:p>
        </w:tc>
        <w:tc>
          <w:tcPr>
            <w:tcW w:w="7204" w:type="dxa"/>
          </w:tcPr>
          <w:p w14:paraId="72D6834F" w14:textId="6A2E1C74" w:rsidR="00445FC6" w:rsidRPr="00D43B9D" w:rsidRDefault="00445FC6" w:rsidP="00445FC6">
            <w:pPr>
              <w:tabs>
                <w:tab w:val="left" w:pos="3525"/>
              </w:tabs>
              <w:rPr>
                <w:rFonts w:cstheme="minorHAnsi"/>
              </w:rPr>
            </w:pPr>
            <w:r w:rsidRPr="00D43B9D">
              <w:rPr>
                <w:rFonts w:cstheme="minorHAnsi"/>
              </w:rPr>
              <w:t>9.</w:t>
            </w:r>
          </w:p>
          <w:p w14:paraId="4155C585" w14:textId="60A69CB4" w:rsidR="00445FC6" w:rsidRPr="00D43B9D" w:rsidRDefault="00445FC6" w:rsidP="00445FC6">
            <w:pPr>
              <w:tabs>
                <w:tab w:val="left" w:pos="3525"/>
              </w:tabs>
              <w:rPr>
                <w:rFonts w:cstheme="minorHAnsi"/>
              </w:rPr>
            </w:pPr>
            <w:r w:rsidRPr="00D43B9D">
              <w:rPr>
                <w:rFonts w:cstheme="minorHAnsi"/>
              </w:rPr>
              <w:t xml:space="preserve">Passiamo brevemente in rassegna la storia dell'UE ripercorrendo in ordine i paesi che vi hanno aderito nel corso degli anni. </w:t>
            </w:r>
          </w:p>
          <w:p w14:paraId="1287587C" w14:textId="77777777" w:rsidR="00445FC6" w:rsidRPr="00D43B9D" w:rsidRDefault="00445FC6" w:rsidP="00445FC6">
            <w:pPr>
              <w:tabs>
                <w:tab w:val="left" w:pos="3525"/>
              </w:tabs>
              <w:rPr>
                <w:rFonts w:cstheme="minorHAnsi"/>
              </w:rPr>
            </w:pPr>
          </w:p>
          <w:p w14:paraId="04C82C8F" w14:textId="1C069FBF" w:rsidR="00810047" w:rsidRPr="00D43B9D" w:rsidRDefault="00445FC6" w:rsidP="00445FC6">
            <w:pPr>
              <w:tabs>
                <w:tab w:val="left" w:pos="3525"/>
              </w:tabs>
              <w:rPr>
                <w:rFonts w:cstheme="minorHAnsi"/>
              </w:rPr>
            </w:pPr>
            <w:r w:rsidRPr="00D43B9D">
              <w:rPr>
                <w:rFonts w:cstheme="minorHAnsi"/>
              </w:rPr>
              <w:t>Tutto è iniziato con i 6 paesi che hanno firmato il trattato di Roma:</w:t>
            </w:r>
          </w:p>
          <w:p w14:paraId="0E6219FB" w14:textId="77777777" w:rsidR="00810047" w:rsidRPr="00D43B9D" w:rsidRDefault="00810047" w:rsidP="00810047">
            <w:pPr>
              <w:pStyle w:val="ListParagraph"/>
              <w:numPr>
                <w:ilvl w:val="0"/>
                <w:numId w:val="10"/>
              </w:numPr>
              <w:rPr>
                <w:rFonts w:cstheme="minorHAnsi"/>
              </w:rPr>
            </w:pPr>
            <w:r w:rsidRPr="00D43B9D">
              <w:rPr>
                <w:rFonts w:cstheme="minorHAnsi"/>
              </w:rPr>
              <w:t>Belgio</w:t>
            </w:r>
          </w:p>
          <w:p w14:paraId="648B7637" w14:textId="77777777" w:rsidR="00810047" w:rsidRPr="00D43B9D" w:rsidRDefault="00810047" w:rsidP="00810047">
            <w:pPr>
              <w:pStyle w:val="ListParagraph"/>
              <w:numPr>
                <w:ilvl w:val="0"/>
                <w:numId w:val="10"/>
              </w:numPr>
              <w:rPr>
                <w:rFonts w:cstheme="minorHAnsi"/>
              </w:rPr>
            </w:pPr>
            <w:r w:rsidRPr="00D43B9D">
              <w:rPr>
                <w:rFonts w:cstheme="minorHAnsi"/>
              </w:rPr>
              <w:t>Germania</w:t>
            </w:r>
          </w:p>
          <w:p w14:paraId="5543197C" w14:textId="77777777" w:rsidR="00810047" w:rsidRPr="00D43B9D" w:rsidRDefault="00810047" w:rsidP="00810047">
            <w:pPr>
              <w:pStyle w:val="ListParagraph"/>
              <w:numPr>
                <w:ilvl w:val="0"/>
                <w:numId w:val="10"/>
              </w:numPr>
              <w:rPr>
                <w:rFonts w:cstheme="minorHAnsi"/>
              </w:rPr>
            </w:pPr>
            <w:r w:rsidRPr="00D43B9D">
              <w:rPr>
                <w:rFonts w:cstheme="minorHAnsi"/>
              </w:rPr>
              <w:t>Francia</w:t>
            </w:r>
          </w:p>
          <w:p w14:paraId="0A358D68" w14:textId="77777777" w:rsidR="00810047" w:rsidRPr="00D43B9D" w:rsidRDefault="00810047" w:rsidP="00810047">
            <w:pPr>
              <w:pStyle w:val="ListParagraph"/>
              <w:numPr>
                <w:ilvl w:val="0"/>
                <w:numId w:val="10"/>
              </w:numPr>
              <w:rPr>
                <w:rFonts w:cstheme="minorHAnsi"/>
              </w:rPr>
            </w:pPr>
            <w:r w:rsidRPr="00D43B9D">
              <w:rPr>
                <w:rFonts w:cstheme="minorHAnsi"/>
              </w:rPr>
              <w:t>Italia</w:t>
            </w:r>
          </w:p>
          <w:p w14:paraId="437E7CB6" w14:textId="77777777" w:rsidR="00810047" w:rsidRPr="00D43B9D" w:rsidRDefault="00810047" w:rsidP="00810047">
            <w:pPr>
              <w:pStyle w:val="ListParagraph"/>
              <w:numPr>
                <w:ilvl w:val="0"/>
                <w:numId w:val="10"/>
              </w:numPr>
              <w:rPr>
                <w:rFonts w:cstheme="minorHAnsi"/>
              </w:rPr>
            </w:pPr>
            <w:r w:rsidRPr="00D43B9D">
              <w:rPr>
                <w:rFonts w:cstheme="minorHAnsi"/>
              </w:rPr>
              <w:t>Lussemburgo</w:t>
            </w:r>
          </w:p>
          <w:p w14:paraId="66833937" w14:textId="1EC13DC8" w:rsidR="00810047" w:rsidRPr="00D43B9D" w:rsidRDefault="00810047" w:rsidP="00810047">
            <w:pPr>
              <w:pStyle w:val="ListParagraph"/>
              <w:numPr>
                <w:ilvl w:val="0"/>
                <w:numId w:val="10"/>
              </w:numPr>
              <w:rPr>
                <w:rFonts w:cstheme="minorHAnsi"/>
              </w:rPr>
            </w:pPr>
            <w:r w:rsidRPr="00D43B9D">
              <w:rPr>
                <w:rFonts w:cstheme="minorHAnsi"/>
              </w:rPr>
              <w:t>Paesi Bassi</w:t>
            </w:r>
          </w:p>
          <w:p w14:paraId="161B05F9" w14:textId="467A2FA2" w:rsidR="00810047" w:rsidRPr="00D43B9D" w:rsidRDefault="00810047" w:rsidP="00810047">
            <w:pPr>
              <w:tabs>
                <w:tab w:val="left" w:pos="3525"/>
              </w:tabs>
              <w:rPr>
                <w:rFonts w:cstheme="minorHAnsi"/>
              </w:rPr>
            </w:pPr>
          </w:p>
        </w:tc>
      </w:tr>
      <w:tr w:rsidR="00471DA4" w:rsidRPr="00D43B9D" w14:paraId="26193918" w14:textId="411BCB6F" w:rsidTr="00F50B2F">
        <w:tc>
          <w:tcPr>
            <w:tcW w:w="2918" w:type="dxa"/>
          </w:tcPr>
          <w:p w14:paraId="46F8F202" w14:textId="6E7B9E85" w:rsidR="00314856" w:rsidRPr="00D43B9D" w:rsidRDefault="007932A1" w:rsidP="00314856">
            <w:pPr>
              <w:rPr>
                <w:rFonts w:cstheme="minorHAnsi"/>
              </w:rPr>
            </w:pPr>
            <w:r w:rsidRPr="00D43B9D">
              <w:rPr>
                <w:rFonts w:cstheme="minorHAnsi"/>
              </w:rPr>
              <w:t>10.</w:t>
            </w:r>
          </w:p>
          <w:p w14:paraId="4C4337AB" w14:textId="532E7143" w:rsidR="007932A1" w:rsidRPr="00D43B9D" w:rsidRDefault="006C519F" w:rsidP="00314856">
            <w:pPr>
              <w:rPr>
                <w:rFonts w:cstheme="minorHAnsi"/>
              </w:rPr>
            </w:pPr>
            <w:r w:rsidRPr="00D43B9D">
              <w:rPr>
                <w:rFonts w:cstheme="minorHAnsi"/>
              </w:rPr>
              <w:t>1973</w:t>
            </w:r>
          </w:p>
          <w:p w14:paraId="37BC0662" w14:textId="77777777" w:rsidR="006C519F" w:rsidRPr="00D43B9D" w:rsidRDefault="006C519F" w:rsidP="00314856">
            <w:pPr>
              <w:rPr>
                <w:rFonts w:cstheme="minorHAnsi"/>
              </w:rPr>
            </w:pPr>
          </w:p>
          <w:p w14:paraId="576911D7" w14:textId="7716FDA1" w:rsidR="00314856" w:rsidRPr="00D43B9D" w:rsidRDefault="00314856" w:rsidP="00314856">
            <w:pPr>
              <w:rPr>
                <w:rFonts w:cstheme="minorHAnsi"/>
              </w:rPr>
            </w:pPr>
            <w:r w:rsidRPr="00D43B9D">
              <w:rPr>
                <w:rFonts w:cstheme="minorHAnsi"/>
              </w:rPr>
              <w:t xml:space="preserve">Nel </w:t>
            </w:r>
            <w:r w:rsidRPr="00D43B9D">
              <w:rPr>
                <w:rFonts w:cstheme="minorHAnsi"/>
                <w:b/>
              </w:rPr>
              <w:t>1973</w:t>
            </w:r>
            <w:r w:rsidRPr="00D43B9D">
              <w:rPr>
                <w:rFonts w:cstheme="minorHAnsi"/>
              </w:rPr>
              <w:t xml:space="preserve"> la </w:t>
            </w:r>
            <w:r w:rsidRPr="00D43B9D">
              <w:rPr>
                <w:rFonts w:cstheme="minorHAnsi"/>
                <w:b/>
              </w:rPr>
              <w:t>Danimarca</w:t>
            </w:r>
            <w:r w:rsidRPr="00D43B9D">
              <w:rPr>
                <w:rFonts w:cstheme="minorHAnsi"/>
              </w:rPr>
              <w:t>, l'</w:t>
            </w:r>
            <w:r w:rsidRPr="00D43B9D">
              <w:rPr>
                <w:rFonts w:cstheme="minorHAnsi"/>
                <w:b/>
              </w:rPr>
              <w:t>Irlanda</w:t>
            </w:r>
            <w:r w:rsidRPr="00D43B9D">
              <w:rPr>
                <w:rFonts w:cstheme="minorHAnsi"/>
              </w:rPr>
              <w:t xml:space="preserve"> e il </w:t>
            </w:r>
            <w:r w:rsidRPr="00D43B9D">
              <w:rPr>
                <w:rFonts w:cstheme="minorHAnsi"/>
                <w:b/>
              </w:rPr>
              <w:t>Regno Unito</w:t>
            </w:r>
            <w:r w:rsidRPr="00D43B9D">
              <w:rPr>
                <w:rFonts w:cstheme="minorHAnsi"/>
              </w:rPr>
              <w:t>* aderiscono alla Comunità europea.</w:t>
            </w:r>
          </w:p>
          <w:p w14:paraId="480D00D9" w14:textId="77777777" w:rsidR="00445FC6" w:rsidRPr="00D43B9D" w:rsidRDefault="00445FC6" w:rsidP="00314856">
            <w:pPr>
              <w:rPr>
                <w:rFonts w:cstheme="minorHAnsi"/>
              </w:rPr>
            </w:pPr>
          </w:p>
          <w:p w14:paraId="0C69A3DE" w14:textId="77777777" w:rsidR="00314856" w:rsidRPr="00D43B9D" w:rsidRDefault="00314856" w:rsidP="00314856">
            <w:pPr>
              <w:rPr>
                <w:rFonts w:cstheme="minorHAnsi"/>
              </w:rPr>
            </w:pPr>
            <w:r w:rsidRPr="00D43B9D">
              <w:rPr>
                <w:rFonts w:cstheme="minorHAnsi"/>
              </w:rPr>
              <w:t xml:space="preserve">* Il Regno Unito è uscito dall'Unione europea nel </w:t>
            </w:r>
            <w:r w:rsidRPr="00D43B9D">
              <w:rPr>
                <w:rFonts w:cstheme="minorHAnsi"/>
              </w:rPr>
              <w:lastRenderedPageBreak/>
              <w:t xml:space="preserve">2020. </w:t>
            </w:r>
          </w:p>
          <w:p w14:paraId="4BC02A07" w14:textId="77777777" w:rsidR="00314856" w:rsidRPr="00D43B9D" w:rsidRDefault="00314856" w:rsidP="00314856">
            <w:pPr>
              <w:rPr>
                <w:rFonts w:cstheme="minorHAnsi"/>
              </w:rPr>
            </w:pPr>
          </w:p>
        </w:tc>
        <w:tc>
          <w:tcPr>
            <w:tcW w:w="7204" w:type="dxa"/>
          </w:tcPr>
          <w:p w14:paraId="00810BF9" w14:textId="5497F54F" w:rsidR="00314856" w:rsidRPr="00D43B9D" w:rsidRDefault="00445FC6" w:rsidP="00314856">
            <w:pPr>
              <w:rPr>
                <w:rFonts w:cstheme="minorHAnsi"/>
              </w:rPr>
            </w:pPr>
            <w:r w:rsidRPr="00D43B9D">
              <w:rPr>
                <w:rFonts w:cstheme="minorHAnsi"/>
              </w:rPr>
              <w:lastRenderedPageBreak/>
              <w:t>10.</w:t>
            </w:r>
          </w:p>
          <w:p w14:paraId="62584B59" w14:textId="5882247B" w:rsidR="00445FC6" w:rsidRPr="00D43B9D" w:rsidRDefault="00445FC6" w:rsidP="00314856">
            <w:pPr>
              <w:rPr>
                <w:rFonts w:cstheme="minorHAnsi"/>
              </w:rPr>
            </w:pPr>
            <w:r w:rsidRPr="00D43B9D">
              <w:rPr>
                <w:rFonts w:cstheme="minorHAnsi"/>
              </w:rPr>
              <w:t xml:space="preserve">[Nota per il relatore: invita le persone del pubblico a condividere storie o ricordi sull'adesione del loro paese all'UE]. </w:t>
            </w:r>
          </w:p>
        </w:tc>
      </w:tr>
      <w:tr w:rsidR="00471DA4" w:rsidRPr="00D43B9D" w14:paraId="0D795012" w14:textId="704F6FFE" w:rsidTr="00F50B2F">
        <w:tc>
          <w:tcPr>
            <w:tcW w:w="2918" w:type="dxa"/>
          </w:tcPr>
          <w:p w14:paraId="30B00C6F" w14:textId="177D350D" w:rsidR="00314856" w:rsidRPr="00D43B9D" w:rsidRDefault="007932A1" w:rsidP="00314856">
            <w:pPr>
              <w:rPr>
                <w:rFonts w:cstheme="minorHAnsi"/>
              </w:rPr>
            </w:pPr>
            <w:r w:rsidRPr="00D43B9D">
              <w:rPr>
                <w:rFonts w:cstheme="minorHAnsi"/>
              </w:rPr>
              <w:t>11.</w:t>
            </w:r>
          </w:p>
          <w:p w14:paraId="21C80EE0" w14:textId="7F6A3F15" w:rsidR="007932A1" w:rsidRPr="00D43B9D" w:rsidRDefault="006C519F" w:rsidP="00314856">
            <w:pPr>
              <w:rPr>
                <w:rFonts w:cstheme="minorHAnsi"/>
              </w:rPr>
            </w:pPr>
            <w:r w:rsidRPr="00D43B9D">
              <w:rPr>
                <w:rFonts w:cstheme="minorHAnsi"/>
              </w:rPr>
              <w:t>1981</w:t>
            </w:r>
          </w:p>
          <w:p w14:paraId="2A03144C" w14:textId="77777777" w:rsidR="006C519F" w:rsidRPr="00D43B9D" w:rsidRDefault="006C519F" w:rsidP="00314856">
            <w:pPr>
              <w:rPr>
                <w:rFonts w:cstheme="minorHAnsi"/>
              </w:rPr>
            </w:pPr>
          </w:p>
          <w:p w14:paraId="6CD9D96F" w14:textId="239F3349" w:rsidR="00314856" w:rsidRPr="00D43B9D" w:rsidRDefault="00314856" w:rsidP="00314856">
            <w:pPr>
              <w:rPr>
                <w:rFonts w:cstheme="minorHAnsi"/>
              </w:rPr>
            </w:pPr>
            <w:r w:rsidRPr="00D43B9D">
              <w:rPr>
                <w:rFonts w:cstheme="minorHAnsi"/>
              </w:rPr>
              <w:t xml:space="preserve">Nel </w:t>
            </w:r>
            <w:r w:rsidRPr="00D43B9D">
              <w:rPr>
                <w:rFonts w:cstheme="minorHAnsi"/>
                <w:b/>
              </w:rPr>
              <w:t>1981</w:t>
            </w:r>
            <w:r w:rsidRPr="00D43B9D">
              <w:rPr>
                <w:rFonts w:cstheme="minorHAnsi"/>
              </w:rPr>
              <w:t xml:space="preserve"> l'adesione della </w:t>
            </w:r>
            <w:r w:rsidRPr="00D43B9D">
              <w:rPr>
                <w:rFonts w:cstheme="minorHAnsi"/>
                <w:b/>
              </w:rPr>
              <w:t>Grecia</w:t>
            </w:r>
            <w:r w:rsidRPr="00D43B9D">
              <w:rPr>
                <w:rFonts w:cstheme="minorHAnsi"/>
              </w:rPr>
              <w:t xml:space="preserve"> contribuisce a consolidare la sua democrazia.</w:t>
            </w:r>
          </w:p>
          <w:p w14:paraId="7C7772BA" w14:textId="77777777" w:rsidR="00314856" w:rsidRPr="00D43B9D" w:rsidRDefault="00314856" w:rsidP="00314856">
            <w:pPr>
              <w:rPr>
                <w:rFonts w:cstheme="minorHAnsi"/>
              </w:rPr>
            </w:pPr>
          </w:p>
        </w:tc>
        <w:tc>
          <w:tcPr>
            <w:tcW w:w="7204" w:type="dxa"/>
          </w:tcPr>
          <w:p w14:paraId="32885B3C" w14:textId="1612BDDD" w:rsidR="00314856" w:rsidRPr="00D43B9D" w:rsidRDefault="00314856" w:rsidP="00314856">
            <w:pPr>
              <w:rPr>
                <w:rFonts w:cstheme="minorHAnsi"/>
              </w:rPr>
            </w:pPr>
          </w:p>
        </w:tc>
      </w:tr>
      <w:tr w:rsidR="00471DA4" w:rsidRPr="00D43B9D" w14:paraId="48DB458C" w14:textId="3420DF4B" w:rsidTr="00F50B2F">
        <w:tc>
          <w:tcPr>
            <w:tcW w:w="2918" w:type="dxa"/>
          </w:tcPr>
          <w:p w14:paraId="020177D1" w14:textId="4DA879DD" w:rsidR="00314856" w:rsidRPr="00D43B9D" w:rsidRDefault="00225BFA" w:rsidP="00314856">
            <w:pPr>
              <w:rPr>
                <w:rFonts w:cstheme="minorHAnsi"/>
              </w:rPr>
            </w:pPr>
            <w:r w:rsidRPr="00D43B9D">
              <w:rPr>
                <w:rFonts w:cstheme="minorHAnsi"/>
              </w:rPr>
              <w:t>12.</w:t>
            </w:r>
          </w:p>
          <w:p w14:paraId="632E4E47" w14:textId="1414DCE0" w:rsidR="00225BFA" w:rsidRPr="00D43B9D" w:rsidRDefault="006C519F" w:rsidP="00225BFA">
            <w:pPr>
              <w:rPr>
                <w:rFonts w:cstheme="minorHAnsi"/>
              </w:rPr>
            </w:pPr>
            <w:r w:rsidRPr="00D43B9D">
              <w:rPr>
                <w:rFonts w:cstheme="minorHAnsi"/>
              </w:rPr>
              <w:t>1986</w:t>
            </w:r>
          </w:p>
          <w:p w14:paraId="6849682C" w14:textId="77777777" w:rsidR="00225BFA" w:rsidRPr="00D43B9D" w:rsidRDefault="00225BFA" w:rsidP="00314856">
            <w:pPr>
              <w:rPr>
                <w:rFonts w:cstheme="minorHAnsi"/>
              </w:rPr>
            </w:pPr>
          </w:p>
          <w:p w14:paraId="0D5E4606" w14:textId="06D844D1" w:rsidR="00314856" w:rsidRPr="00D43B9D" w:rsidRDefault="00314856" w:rsidP="00314856">
            <w:pPr>
              <w:rPr>
                <w:rFonts w:cstheme="minorHAnsi"/>
              </w:rPr>
            </w:pPr>
            <w:r w:rsidRPr="00D43B9D">
              <w:rPr>
                <w:rFonts w:cstheme="minorHAnsi"/>
              </w:rPr>
              <w:t xml:space="preserve">Con l'adesione della </w:t>
            </w:r>
            <w:r w:rsidRPr="00D43B9D">
              <w:rPr>
                <w:rFonts w:cstheme="minorHAnsi"/>
                <w:b/>
              </w:rPr>
              <w:t>Spagna e del Portogallo</w:t>
            </w:r>
            <w:r w:rsidRPr="00D43B9D">
              <w:rPr>
                <w:rFonts w:cstheme="minorHAnsi"/>
              </w:rPr>
              <w:t xml:space="preserve"> nel </w:t>
            </w:r>
            <w:r w:rsidRPr="00D43B9D">
              <w:rPr>
                <w:rFonts w:cstheme="minorHAnsi"/>
                <w:b/>
              </w:rPr>
              <w:t>1986</w:t>
            </w:r>
            <w:r w:rsidRPr="00D43B9D">
              <w:rPr>
                <w:rFonts w:cstheme="minorHAnsi"/>
              </w:rPr>
              <w:t>, l'UE - ancora denominata Comunità europea - si espande verso sud.</w:t>
            </w:r>
          </w:p>
          <w:p w14:paraId="74B11764" w14:textId="77777777" w:rsidR="00314856" w:rsidRPr="00D43B9D" w:rsidRDefault="00314856" w:rsidP="00314856">
            <w:pPr>
              <w:rPr>
                <w:rFonts w:cstheme="minorHAnsi"/>
              </w:rPr>
            </w:pPr>
          </w:p>
        </w:tc>
        <w:tc>
          <w:tcPr>
            <w:tcW w:w="7204" w:type="dxa"/>
          </w:tcPr>
          <w:p w14:paraId="6C23198F" w14:textId="680A852C" w:rsidR="00314856" w:rsidRPr="00D43B9D" w:rsidRDefault="00314856" w:rsidP="00314856">
            <w:pPr>
              <w:rPr>
                <w:rFonts w:cstheme="minorHAnsi"/>
              </w:rPr>
            </w:pPr>
          </w:p>
        </w:tc>
      </w:tr>
      <w:tr w:rsidR="00471DA4" w:rsidRPr="00D43B9D" w14:paraId="2C1BF291" w14:textId="19987092" w:rsidTr="00F50B2F">
        <w:tc>
          <w:tcPr>
            <w:tcW w:w="2918" w:type="dxa"/>
          </w:tcPr>
          <w:p w14:paraId="1F07ED32" w14:textId="1FFD2606" w:rsidR="00314856" w:rsidRPr="00D43B9D" w:rsidRDefault="00225BFA" w:rsidP="00314856">
            <w:pPr>
              <w:rPr>
                <w:rFonts w:cstheme="minorHAnsi"/>
              </w:rPr>
            </w:pPr>
            <w:r w:rsidRPr="00D43B9D">
              <w:rPr>
                <w:rFonts w:cstheme="minorHAnsi"/>
              </w:rPr>
              <w:t>13.</w:t>
            </w:r>
          </w:p>
          <w:p w14:paraId="3254A6B2" w14:textId="434DBEC9" w:rsidR="00225BFA" w:rsidRPr="00D43B9D" w:rsidRDefault="00225BFA" w:rsidP="00314856">
            <w:pPr>
              <w:rPr>
                <w:rFonts w:cstheme="minorHAnsi"/>
              </w:rPr>
            </w:pPr>
          </w:p>
          <w:p w14:paraId="189CEF0D" w14:textId="5B1C516B" w:rsidR="006C519F" w:rsidRPr="00D43B9D" w:rsidRDefault="006C519F" w:rsidP="00314856">
            <w:pPr>
              <w:rPr>
                <w:rFonts w:cstheme="minorHAnsi"/>
              </w:rPr>
            </w:pPr>
            <w:r w:rsidRPr="00D43B9D">
              <w:rPr>
                <w:rFonts w:cstheme="minorHAnsi"/>
              </w:rPr>
              <w:t>1995</w:t>
            </w:r>
          </w:p>
          <w:p w14:paraId="686C4B23" w14:textId="77777777" w:rsidR="006C519F" w:rsidRPr="00D43B9D" w:rsidRDefault="006C519F" w:rsidP="00314856">
            <w:pPr>
              <w:rPr>
                <w:rFonts w:cstheme="minorHAnsi"/>
              </w:rPr>
            </w:pPr>
          </w:p>
          <w:p w14:paraId="0E2348C5" w14:textId="3F4BBC24" w:rsidR="00314856" w:rsidRPr="00D43B9D" w:rsidRDefault="00314856" w:rsidP="00314856">
            <w:pPr>
              <w:rPr>
                <w:rFonts w:cstheme="minorHAnsi"/>
              </w:rPr>
            </w:pPr>
            <w:r w:rsidRPr="00D43B9D">
              <w:rPr>
                <w:rFonts w:cstheme="minorHAnsi"/>
              </w:rPr>
              <w:t xml:space="preserve">Nel </w:t>
            </w:r>
            <w:r w:rsidRPr="00D43B9D">
              <w:rPr>
                <w:rFonts w:cstheme="minorHAnsi"/>
                <w:b/>
              </w:rPr>
              <w:t>1995 aderiscono all'Unione europea Austria, Finlandia e Svezia</w:t>
            </w:r>
            <w:r w:rsidRPr="00D43B9D">
              <w:rPr>
                <w:rFonts w:cstheme="minorHAnsi"/>
              </w:rPr>
              <w:t xml:space="preserve">. </w:t>
            </w:r>
          </w:p>
          <w:p w14:paraId="70634A07" w14:textId="5172AD67" w:rsidR="00314856" w:rsidRPr="00D43B9D" w:rsidRDefault="00314856" w:rsidP="00314856">
            <w:pPr>
              <w:rPr>
                <w:rFonts w:cstheme="minorHAnsi"/>
              </w:rPr>
            </w:pPr>
          </w:p>
        </w:tc>
        <w:tc>
          <w:tcPr>
            <w:tcW w:w="7204" w:type="dxa"/>
          </w:tcPr>
          <w:p w14:paraId="082360FE" w14:textId="76A3EA88" w:rsidR="00314856" w:rsidRPr="00D43B9D" w:rsidRDefault="00314856" w:rsidP="00E87099">
            <w:pPr>
              <w:rPr>
                <w:rFonts w:cstheme="minorHAnsi"/>
              </w:rPr>
            </w:pPr>
          </w:p>
        </w:tc>
      </w:tr>
      <w:tr w:rsidR="00471DA4" w:rsidRPr="00D43B9D" w14:paraId="77B0A79C" w14:textId="504C9C7B" w:rsidTr="00F50B2F">
        <w:tc>
          <w:tcPr>
            <w:tcW w:w="2918" w:type="dxa"/>
          </w:tcPr>
          <w:p w14:paraId="7B2202D6" w14:textId="63D5E69E" w:rsidR="00314856" w:rsidRPr="00D43B9D" w:rsidRDefault="00AB7DCE" w:rsidP="00314856">
            <w:pPr>
              <w:rPr>
                <w:rFonts w:cstheme="minorHAnsi"/>
              </w:rPr>
            </w:pPr>
            <w:r w:rsidRPr="00D43B9D">
              <w:rPr>
                <w:rFonts w:cstheme="minorHAnsi"/>
              </w:rPr>
              <w:t>14.</w:t>
            </w:r>
          </w:p>
          <w:p w14:paraId="2FDFACEF" w14:textId="6AB9EA55" w:rsidR="00AB7DCE" w:rsidRPr="00D43B9D" w:rsidRDefault="001F7522" w:rsidP="00314856">
            <w:pPr>
              <w:rPr>
                <w:rFonts w:cstheme="minorHAnsi"/>
              </w:rPr>
            </w:pPr>
            <w:r w:rsidRPr="00D43B9D">
              <w:rPr>
                <w:rFonts w:cstheme="minorHAnsi"/>
              </w:rPr>
              <w:t>2004</w:t>
            </w:r>
          </w:p>
          <w:p w14:paraId="795FA095" w14:textId="77777777" w:rsidR="001F7522" w:rsidRPr="00D43B9D" w:rsidRDefault="001F7522" w:rsidP="00314856">
            <w:pPr>
              <w:rPr>
                <w:rFonts w:cstheme="minorHAnsi"/>
              </w:rPr>
            </w:pPr>
          </w:p>
          <w:p w14:paraId="456BEB74" w14:textId="015C43C0" w:rsidR="00314856" w:rsidRPr="00D43B9D" w:rsidRDefault="00314856" w:rsidP="00314856">
            <w:pPr>
              <w:rPr>
                <w:rFonts w:cstheme="minorHAnsi"/>
              </w:rPr>
            </w:pPr>
            <w:r w:rsidRPr="00D43B9D">
              <w:rPr>
                <w:rFonts w:cstheme="minorHAnsi"/>
              </w:rPr>
              <w:t xml:space="preserve">L'allargamento del </w:t>
            </w:r>
            <w:r w:rsidRPr="00D43B9D">
              <w:rPr>
                <w:rFonts w:cstheme="minorHAnsi"/>
                <w:b/>
              </w:rPr>
              <w:t>2004</w:t>
            </w:r>
            <w:r w:rsidRPr="00D43B9D">
              <w:rPr>
                <w:rFonts w:cstheme="minorHAnsi"/>
              </w:rPr>
              <w:t xml:space="preserve"> riunifica il continente dopo la caduta del muro di Berlino e il crollo dell'Unione Sovietica. </w:t>
            </w:r>
          </w:p>
          <w:p w14:paraId="583499DB" w14:textId="520C1F0F" w:rsidR="00314856" w:rsidRPr="00D43B9D" w:rsidRDefault="00314856" w:rsidP="00314856">
            <w:pPr>
              <w:rPr>
                <w:rFonts w:cstheme="minorHAnsi"/>
              </w:rPr>
            </w:pPr>
          </w:p>
          <w:p w14:paraId="7FB25696" w14:textId="77777777" w:rsidR="00314856" w:rsidRPr="00D43B9D" w:rsidRDefault="00314856" w:rsidP="00314856">
            <w:pPr>
              <w:rPr>
                <w:rFonts w:cstheme="minorHAnsi"/>
              </w:rPr>
            </w:pPr>
          </w:p>
        </w:tc>
        <w:tc>
          <w:tcPr>
            <w:tcW w:w="7204" w:type="dxa"/>
          </w:tcPr>
          <w:p w14:paraId="33015BE1" w14:textId="35E66C4F" w:rsidR="00612888" w:rsidRPr="00D43B9D" w:rsidRDefault="00AB7DCE" w:rsidP="00612888">
            <w:pPr>
              <w:rPr>
                <w:rFonts w:cstheme="minorHAnsi"/>
              </w:rPr>
            </w:pPr>
            <w:r w:rsidRPr="00D43B9D">
              <w:rPr>
                <w:rFonts w:cstheme="minorHAnsi"/>
              </w:rPr>
              <w:t>14.</w:t>
            </w:r>
          </w:p>
          <w:p w14:paraId="2DDBAE8E" w14:textId="3EF84852" w:rsidR="00810047" w:rsidRPr="00D43B9D" w:rsidRDefault="00810047" w:rsidP="00810047">
            <w:pPr>
              <w:rPr>
                <w:rFonts w:cstheme="minorHAnsi"/>
              </w:rPr>
            </w:pPr>
            <w:r w:rsidRPr="00D43B9D">
              <w:rPr>
                <w:rFonts w:cstheme="minorHAnsi"/>
              </w:rPr>
              <w:t>10 paesi aderiscono all'UE il 1º maggio 2004:</w:t>
            </w:r>
          </w:p>
          <w:p w14:paraId="5FC447C3" w14:textId="77777777" w:rsidR="00810047" w:rsidRPr="00D43B9D" w:rsidRDefault="00810047" w:rsidP="00810047">
            <w:pPr>
              <w:pStyle w:val="ListParagraph"/>
              <w:numPr>
                <w:ilvl w:val="0"/>
                <w:numId w:val="11"/>
              </w:numPr>
              <w:rPr>
                <w:rFonts w:cstheme="minorHAnsi"/>
              </w:rPr>
            </w:pPr>
            <w:r w:rsidRPr="00D43B9D">
              <w:rPr>
                <w:rFonts w:cstheme="minorHAnsi"/>
              </w:rPr>
              <w:t>Repubblica ceca</w:t>
            </w:r>
          </w:p>
          <w:p w14:paraId="0801FD4D" w14:textId="77777777" w:rsidR="00810047" w:rsidRPr="00D43B9D" w:rsidRDefault="00810047" w:rsidP="00810047">
            <w:pPr>
              <w:pStyle w:val="ListParagraph"/>
              <w:numPr>
                <w:ilvl w:val="0"/>
                <w:numId w:val="11"/>
              </w:numPr>
              <w:rPr>
                <w:rFonts w:cstheme="minorHAnsi"/>
              </w:rPr>
            </w:pPr>
            <w:r w:rsidRPr="00D43B9D">
              <w:rPr>
                <w:rFonts w:cstheme="minorHAnsi"/>
              </w:rPr>
              <w:t>Estonia</w:t>
            </w:r>
          </w:p>
          <w:p w14:paraId="4F5F374F" w14:textId="77777777" w:rsidR="00810047" w:rsidRPr="00D43B9D" w:rsidRDefault="00810047" w:rsidP="00810047">
            <w:pPr>
              <w:pStyle w:val="ListParagraph"/>
              <w:numPr>
                <w:ilvl w:val="0"/>
                <w:numId w:val="11"/>
              </w:numPr>
              <w:rPr>
                <w:rFonts w:cstheme="minorHAnsi"/>
              </w:rPr>
            </w:pPr>
            <w:r w:rsidRPr="00D43B9D">
              <w:rPr>
                <w:rFonts w:cstheme="minorHAnsi"/>
              </w:rPr>
              <w:t>Cipro</w:t>
            </w:r>
          </w:p>
          <w:p w14:paraId="12D99E5B" w14:textId="77777777" w:rsidR="00810047" w:rsidRPr="00D43B9D" w:rsidRDefault="00810047" w:rsidP="00810047">
            <w:pPr>
              <w:pStyle w:val="ListParagraph"/>
              <w:numPr>
                <w:ilvl w:val="0"/>
                <w:numId w:val="11"/>
              </w:numPr>
              <w:rPr>
                <w:rFonts w:cstheme="minorHAnsi"/>
              </w:rPr>
            </w:pPr>
            <w:r w:rsidRPr="00D43B9D">
              <w:rPr>
                <w:rFonts w:cstheme="minorHAnsi"/>
              </w:rPr>
              <w:t>Lettonia</w:t>
            </w:r>
          </w:p>
          <w:p w14:paraId="419CB591" w14:textId="77777777" w:rsidR="00810047" w:rsidRPr="00D43B9D" w:rsidRDefault="00810047" w:rsidP="00810047">
            <w:pPr>
              <w:pStyle w:val="ListParagraph"/>
              <w:numPr>
                <w:ilvl w:val="0"/>
                <w:numId w:val="11"/>
              </w:numPr>
              <w:rPr>
                <w:rFonts w:cstheme="minorHAnsi"/>
              </w:rPr>
            </w:pPr>
            <w:r w:rsidRPr="00D43B9D">
              <w:rPr>
                <w:rFonts w:cstheme="minorHAnsi"/>
              </w:rPr>
              <w:t>Lituania</w:t>
            </w:r>
          </w:p>
          <w:p w14:paraId="33EE5178" w14:textId="77777777" w:rsidR="00810047" w:rsidRPr="00D43B9D" w:rsidRDefault="00810047" w:rsidP="00810047">
            <w:pPr>
              <w:pStyle w:val="ListParagraph"/>
              <w:numPr>
                <w:ilvl w:val="0"/>
                <w:numId w:val="11"/>
              </w:numPr>
              <w:rPr>
                <w:rFonts w:cstheme="minorHAnsi"/>
              </w:rPr>
            </w:pPr>
            <w:r w:rsidRPr="00D43B9D">
              <w:rPr>
                <w:rFonts w:cstheme="minorHAnsi"/>
              </w:rPr>
              <w:t>Ungheria</w:t>
            </w:r>
          </w:p>
          <w:p w14:paraId="58B8419B" w14:textId="77777777" w:rsidR="00810047" w:rsidRPr="00D43B9D" w:rsidRDefault="00810047" w:rsidP="00810047">
            <w:pPr>
              <w:pStyle w:val="ListParagraph"/>
              <w:numPr>
                <w:ilvl w:val="0"/>
                <w:numId w:val="11"/>
              </w:numPr>
              <w:rPr>
                <w:rFonts w:cstheme="minorHAnsi"/>
              </w:rPr>
            </w:pPr>
            <w:r w:rsidRPr="00D43B9D">
              <w:rPr>
                <w:rFonts w:cstheme="minorHAnsi"/>
              </w:rPr>
              <w:t>Malta</w:t>
            </w:r>
          </w:p>
          <w:p w14:paraId="2FB9CF6C" w14:textId="77777777" w:rsidR="00810047" w:rsidRPr="00D43B9D" w:rsidRDefault="00810047" w:rsidP="00810047">
            <w:pPr>
              <w:pStyle w:val="ListParagraph"/>
              <w:numPr>
                <w:ilvl w:val="0"/>
                <w:numId w:val="11"/>
              </w:numPr>
              <w:rPr>
                <w:rFonts w:cstheme="minorHAnsi"/>
              </w:rPr>
            </w:pPr>
            <w:r w:rsidRPr="00D43B9D">
              <w:rPr>
                <w:rFonts w:cstheme="minorHAnsi"/>
              </w:rPr>
              <w:t>Polonia</w:t>
            </w:r>
          </w:p>
          <w:p w14:paraId="06571C3C" w14:textId="77777777" w:rsidR="00810047" w:rsidRPr="00D43B9D" w:rsidRDefault="00810047" w:rsidP="00810047">
            <w:pPr>
              <w:pStyle w:val="ListParagraph"/>
              <w:numPr>
                <w:ilvl w:val="0"/>
                <w:numId w:val="11"/>
              </w:numPr>
              <w:rPr>
                <w:rFonts w:cstheme="minorHAnsi"/>
              </w:rPr>
            </w:pPr>
            <w:r w:rsidRPr="00D43B9D">
              <w:rPr>
                <w:rFonts w:cstheme="minorHAnsi"/>
              </w:rPr>
              <w:t>Slovenia</w:t>
            </w:r>
          </w:p>
          <w:p w14:paraId="56E2CD89" w14:textId="77777777" w:rsidR="00810047" w:rsidRPr="00D43B9D" w:rsidRDefault="00810047" w:rsidP="00810047">
            <w:pPr>
              <w:pStyle w:val="ListParagraph"/>
              <w:numPr>
                <w:ilvl w:val="0"/>
                <w:numId w:val="11"/>
              </w:numPr>
              <w:rPr>
                <w:rFonts w:cstheme="minorHAnsi"/>
              </w:rPr>
            </w:pPr>
            <w:r w:rsidRPr="00D43B9D">
              <w:rPr>
                <w:rFonts w:cstheme="minorHAnsi"/>
              </w:rPr>
              <w:t>Slovacchia</w:t>
            </w:r>
          </w:p>
          <w:p w14:paraId="1B0870CA" w14:textId="77777777" w:rsidR="00810047" w:rsidRPr="00D43B9D" w:rsidRDefault="00810047" w:rsidP="00314856">
            <w:pPr>
              <w:rPr>
                <w:rFonts w:cstheme="minorHAnsi"/>
                <w:u w:val="single"/>
              </w:rPr>
            </w:pPr>
          </w:p>
          <w:p w14:paraId="48B167D5" w14:textId="70C39A6E" w:rsidR="00314856" w:rsidRPr="00D43B9D" w:rsidRDefault="00E87099" w:rsidP="00314856">
            <w:pPr>
              <w:rPr>
                <w:rFonts w:cstheme="minorHAnsi"/>
              </w:rPr>
            </w:pPr>
            <w:r w:rsidRPr="00D43B9D">
              <w:rPr>
                <w:rFonts w:cstheme="minorHAnsi"/>
                <w:sz w:val="20"/>
              </w:rPr>
              <w:t>Tra i criteri per aderire figurano</w:t>
            </w:r>
            <w:r w:rsidRPr="00D43B9D">
              <w:rPr>
                <w:rFonts w:cstheme="minorHAnsi"/>
              </w:rPr>
              <w:t xml:space="preserve"> </w:t>
            </w:r>
            <w:r w:rsidRPr="00D43B9D">
              <w:rPr>
                <w:rFonts w:cstheme="minorHAnsi"/>
                <w:u w:val="single"/>
              </w:rPr>
              <w:t>il rispetto dello Stato di diritto, un'economia di mercato funzionante e il rispetto dei principi democratici</w:t>
            </w:r>
            <w:r w:rsidRPr="00D43B9D">
              <w:rPr>
                <w:rFonts w:cstheme="minorHAnsi"/>
              </w:rPr>
              <w:t>.</w:t>
            </w:r>
          </w:p>
          <w:p w14:paraId="261BFAF8" w14:textId="582ACAC2" w:rsidR="00314856" w:rsidRPr="00D43B9D" w:rsidRDefault="00314856" w:rsidP="00314856">
            <w:pPr>
              <w:rPr>
                <w:rFonts w:cstheme="minorHAnsi"/>
              </w:rPr>
            </w:pPr>
          </w:p>
        </w:tc>
      </w:tr>
      <w:tr w:rsidR="00471DA4" w:rsidRPr="00D43B9D" w14:paraId="6F2BA8AF" w14:textId="1A77BF3B" w:rsidTr="00F50B2F">
        <w:tc>
          <w:tcPr>
            <w:tcW w:w="2918" w:type="dxa"/>
          </w:tcPr>
          <w:p w14:paraId="4F1AF3E6" w14:textId="5357EA47" w:rsidR="00314856" w:rsidRPr="00D43B9D" w:rsidRDefault="00AB7DCE" w:rsidP="00314856">
            <w:pPr>
              <w:rPr>
                <w:rFonts w:cstheme="minorHAnsi"/>
              </w:rPr>
            </w:pPr>
            <w:r w:rsidRPr="00D43B9D">
              <w:rPr>
                <w:rFonts w:cstheme="minorHAnsi"/>
              </w:rPr>
              <w:t>15.</w:t>
            </w:r>
          </w:p>
          <w:p w14:paraId="4EB2B421" w14:textId="0710C4B5" w:rsidR="00AB7DCE" w:rsidRPr="00D43B9D" w:rsidRDefault="001F7522" w:rsidP="00314856">
            <w:pPr>
              <w:rPr>
                <w:rFonts w:cstheme="minorHAnsi"/>
              </w:rPr>
            </w:pPr>
            <w:r w:rsidRPr="00D43B9D">
              <w:rPr>
                <w:rFonts w:cstheme="minorHAnsi"/>
              </w:rPr>
              <w:t>2007</w:t>
            </w:r>
          </w:p>
          <w:p w14:paraId="1A32271B" w14:textId="77777777" w:rsidR="00AB7DCE" w:rsidRPr="00D43B9D" w:rsidRDefault="00AB7DCE" w:rsidP="00314856">
            <w:pPr>
              <w:rPr>
                <w:rFonts w:cstheme="minorHAnsi"/>
              </w:rPr>
            </w:pPr>
          </w:p>
          <w:p w14:paraId="580B8B81" w14:textId="77777777" w:rsidR="00314856" w:rsidRPr="00D43B9D" w:rsidRDefault="00314856" w:rsidP="00314856">
            <w:pPr>
              <w:rPr>
                <w:rFonts w:cstheme="minorHAnsi"/>
              </w:rPr>
            </w:pPr>
            <w:r w:rsidRPr="00D43B9D">
              <w:rPr>
                <w:rFonts w:cstheme="minorHAnsi"/>
              </w:rPr>
              <w:t xml:space="preserve">Nel </w:t>
            </w:r>
            <w:r w:rsidRPr="00D43B9D">
              <w:rPr>
                <w:rFonts w:cstheme="minorHAnsi"/>
                <w:b/>
              </w:rPr>
              <w:t>2007 la Bulgaria e la Romania diventano Stati membri</w:t>
            </w:r>
            <w:r w:rsidRPr="00D43B9D">
              <w:rPr>
                <w:rFonts w:cstheme="minorHAnsi"/>
              </w:rPr>
              <w:t>.</w:t>
            </w:r>
          </w:p>
          <w:p w14:paraId="3D6F3AB3" w14:textId="77777777" w:rsidR="00314856" w:rsidRPr="00D43B9D" w:rsidRDefault="00314856" w:rsidP="00972311">
            <w:pPr>
              <w:autoSpaceDE w:val="0"/>
              <w:autoSpaceDN w:val="0"/>
              <w:adjustRightInd w:val="0"/>
              <w:rPr>
                <w:rFonts w:cstheme="minorHAnsi"/>
              </w:rPr>
            </w:pPr>
          </w:p>
        </w:tc>
        <w:tc>
          <w:tcPr>
            <w:tcW w:w="7204" w:type="dxa"/>
          </w:tcPr>
          <w:p w14:paraId="7EF00AAE" w14:textId="0D25D16A" w:rsidR="00314856" w:rsidRPr="00D43B9D" w:rsidRDefault="00314856" w:rsidP="00E87099">
            <w:pPr>
              <w:rPr>
                <w:rFonts w:cstheme="minorHAnsi"/>
              </w:rPr>
            </w:pPr>
          </w:p>
        </w:tc>
      </w:tr>
      <w:tr w:rsidR="00810047" w:rsidRPr="00D43B9D" w14:paraId="6412DD25" w14:textId="59D6A3A7" w:rsidTr="00F50B2F">
        <w:tc>
          <w:tcPr>
            <w:tcW w:w="2918" w:type="dxa"/>
          </w:tcPr>
          <w:p w14:paraId="78F34299" w14:textId="5C5AA327" w:rsidR="00314856" w:rsidRPr="00D43B9D" w:rsidRDefault="00AB7DCE" w:rsidP="00314856">
            <w:pPr>
              <w:rPr>
                <w:rFonts w:cstheme="minorHAnsi"/>
              </w:rPr>
            </w:pPr>
            <w:r w:rsidRPr="00D43B9D">
              <w:rPr>
                <w:rFonts w:cstheme="minorHAnsi"/>
              </w:rPr>
              <w:t>16.</w:t>
            </w:r>
          </w:p>
          <w:p w14:paraId="4A5D4E1D" w14:textId="5764372C" w:rsidR="00AB7DCE" w:rsidRPr="00D43B9D" w:rsidRDefault="001F7522" w:rsidP="00AB7DCE">
            <w:pPr>
              <w:rPr>
                <w:rFonts w:cstheme="minorHAnsi"/>
              </w:rPr>
            </w:pPr>
            <w:r w:rsidRPr="00D43B9D">
              <w:rPr>
                <w:rFonts w:cstheme="minorHAnsi"/>
              </w:rPr>
              <w:t>2013</w:t>
            </w:r>
          </w:p>
          <w:p w14:paraId="2522FD54" w14:textId="77777777" w:rsidR="00AB7DCE" w:rsidRPr="00D43B9D" w:rsidRDefault="00AB7DCE" w:rsidP="00314856">
            <w:pPr>
              <w:rPr>
                <w:rFonts w:cstheme="minorHAnsi"/>
              </w:rPr>
            </w:pPr>
          </w:p>
          <w:p w14:paraId="274EDFB2" w14:textId="59F8495B" w:rsidR="00314856" w:rsidRPr="00D43B9D" w:rsidRDefault="00314856" w:rsidP="00314856">
            <w:pPr>
              <w:rPr>
                <w:rFonts w:cstheme="minorHAnsi"/>
              </w:rPr>
            </w:pPr>
            <w:r w:rsidRPr="00D43B9D">
              <w:rPr>
                <w:rFonts w:cstheme="minorHAnsi"/>
              </w:rPr>
              <w:t xml:space="preserve">Nel </w:t>
            </w:r>
            <w:r w:rsidRPr="00D43B9D">
              <w:rPr>
                <w:rFonts w:cstheme="minorHAnsi"/>
                <w:b/>
              </w:rPr>
              <w:t>2013</w:t>
            </w:r>
            <w:r w:rsidRPr="00D43B9D">
              <w:rPr>
                <w:rFonts w:cstheme="minorHAnsi"/>
              </w:rPr>
              <w:t xml:space="preserve"> la </w:t>
            </w:r>
            <w:r w:rsidRPr="00D43B9D">
              <w:rPr>
                <w:rFonts w:cstheme="minorHAnsi"/>
                <w:b/>
              </w:rPr>
              <w:t>Croazia</w:t>
            </w:r>
            <w:r w:rsidRPr="00D43B9D">
              <w:rPr>
                <w:rFonts w:cstheme="minorHAnsi"/>
              </w:rPr>
              <w:t xml:space="preserve"> diventa il paese di più recente adesione all'Unione.</w:t>
            </w:r>
          </w:p>
          <w:p w14:paraId="7B03A229" w14:textId="77777777" w:rsidR="00314856" w:rsidRPr="00D43B9D" w:rsidRDefault="00314856" w:rsidP="00314856">
            <w:pPr>
              <w:rPr>
                <w:rFonts w:cstheme="minorHAnsi"/>
              </w:rPr>
            </w:pPr>
          </w:p>
          <w:p w14:paraId="408C5E85" w14:textId="096965C9" w:rsidR="00314856" w:rsidRPr="00D43B9D" w:rsidRDefault="00314856" w:rsidP="00314856">
            <w:pPr>
              <w:rPr>
                <w:rFonts w:cstheme="minorHAnsi"/>
              </w:rPr>
            </w:pPr>
          </w:p>
        </w:tc>
        <w:tc>
          <w:tcPr>
            <w:tcW w:w="7204" w:type="dxa"/>
          </w:tcPr>
          <w:p w14:paraId="0B75F948" w14:textId="6EC37B35" w:rsidR="00810047" w:rsidRPr="00D43B9D" w:rsidRDefault="00810047" w:rsidP="00810047">
            <w:pPr>
              <w:rPr>
                <w:rFonts w:cstheme="minorHAnsi"/>
              </w:rPr>
            </w:pPr>
            <w:r w:rsidRPr="00D43B9D">
              <w:rPr>
                <w:rFonts w:cstheme="minorHAnsi"/>
              </w:rPr>
              <w:lastRenderedPageBreak/>
              <w:t>16.</w:t>
            </w:r>
          </w:p>
          <w:p w14:paraId="7EF22F6B" w14:textId="77777777" w:rsidR="00810047" w:rsidRPr="00D43B9D" w:rsidRDefault="00810047" w:rsidP="00810047">
            <w:pPr>
              <w:rPr>
                <w:rFonts w:cstheme="minorHAnsi"/>
              </w:rPr>
            </w:pPr>
            <w:r w:rsidRPr="00D43B9D">
              <w:rPr>
                <w:rFonts w:cstheme="minorHAnsi"/>
              </w:rPr>
              <w:t xml:space="preserve">Per una mappa interattiva dell'allargamento dell'UE nel corso degli anni, consultare: </w:t>
            </w:r>
          </w:p>
          <w:p w14:paraId="2C12212C" w14:textId="5D1C84BB" w:rsidR="00810047" w:rsidRPr="00D43B9D" w:rsidRDefault="00422730" w:rsidP="00810047">
            <w:pPr>
              <w:rPr>
                <w:rFonts w:cstheme="minorHAnsi"/>
              </w:rPr>
            </w:pPr>
            <w:hyperlink r:id="rId27" w:history="1">
              <w:r w:rsidR="00A927EC" w:rsidRPr="00D43B9D">
                <w:rPr>
                  <w:rStyle w:val="Hyperlink"/>
                  <w:rFonts w:cstheme="minorHAnsi"/>
                </w:rPr>
                <w:t>https://www.europarl.europa.eu/external/html/euenlargement/default_it.htm</w:t>
              </w:r>
            </w:hyperlink>
            <w:r w:rsidR="00A927EC" w:rsidRPr="00D43B9D">
              <w:rPr>
                <w:rFonts w:cstheme="minorHAnsi"/>
              </w:rPr>
              <w:t xml:space="preserve"> </w:t>
            </w:r>
          </w:p>
          <w:p w14:paraId="1A5133FB" w14:textId="0E3EB7F3" w:rsidR="00314856" w:rsidRPr="00D43B9D" w:rsidRDefault="00314856" w:rsidP="00314856">
            <w:pPr>
              <w:rPr>
                <w:rFonts w:cstheme="minorHAnsi"/>
              </w:rPr>
            </w:pPr>
          </w:p>
        </w:tc>
      </w:tr>
      <w:tr w:rsidR="00810047" w:rsidRPr="00D43B9D" w14:paraId="5415B924" w14:textId="118D4E32" w:rsidTr="00F50B2F">
        <w:trPr>
          <w:trHeight w:val="5918"/>
        </w:trPr>
        <w:tc>
          <w:tcPr>
            <w:tcW w:w="2918" w:type="dxa"/>
          </w:tcPr>
          <w:p w14:paraId="3E4A7C46" w14:textId="3FC832AF" w:rsidR="00AB7DCE" w:rsidRPr="00D43B9D" w:rsidRDefault="00AB7DCE" w:rsidP="00314856">
            <w:pPr>
              <w:rPr>
                <w:rFonts w:cstheme="minorHAnsi"/>
              </w:rPr>
            </w:pPr>
            <w:r w:rsidRPr="00D43B9D">
              <w:rPr>
                <w:rFonts w:cstheme="minorHAnsi"/>
              </w:rPr>
              <w:t>17.</w:t>
            </w:r>
          </w:p>
          <w:p w14:paraId="79E1CE93" w14:textId="77777777" w:rsidR="001F7522" w:rsidRPr="00D43B9D" w:rsidRDefault="00AB7DCE" w:rsidP="00314856">
            <w:pPr>
              <w:rPr>
                <w:rFonts w:cstheme="minorHAnsi"/>
              </w:rPr>
            </w:pPr>
            <w:r w:rsidRPr="00D43B9D">
              <w:rPr>
                <w:rFonts w:cstheme="minorHAnsi"/>
              </w:rPr>
              <w:t xml:space="preserve">UE </w:t>
            </w:r>
          </w:p>
          <w:p w14:paraId="64497322" w14:textId="637BED30" w:rsidR="001F7522" w:rsidRPr="00D43B9D" w:rsidRDefault="00C82A70" w:rsidP="00314856">
            <w:pPr>
              <w:rPr>
                <w:rFonts w:cstheme="minorHAnsi"/>
              </w:rPr>
            </w:pPr>
            <w:r w:rsidRPr="00D43B9D">
              <w:rPr>
                <w:rFonts w:cstheme="minorHAnsi"/>
              </w:rPr>
              <w:t xml:space="preserve">paesi </w:t>
            </w:r>
          </w:p>
          <w:p w14:paraId="55D09862" w14:textId="66BEE864" w:rsidR="00AB7DCE" w:rsidRPr="00D43B9D" w:rsidRDefault="00AB7DCE" w:rsidP="00314856">
            <w:pPr>
              <w:rPr>
                <w:rFonts w:cstheme="minorHAnsi"/>
              </w:rPr>
            </w:pPr>
            <w:r w:rsidRPr="00D43B9D">
              <w:rPr>
                <w:rFonts w:cstheme="minorHAnsi"/>
              </w:rPr>
              <w:t xml:space="preserve"> </w:t>
            </w:r>
            <w:r w:rsidRPr="00D43B9D">
              <w:rPr>
                <w:rFonts w:cstheme="minorHAnsi"/>
              </w:rPr>
              <w:br/>
              <w:t>L'euro e la zona euro</w:t>
            </w:r>
          </w:p>
          <w:p w14:paraId="3E72BBF9" w14:textId="37A09062" w:rsidR="00AB7DCE" w:rsidRPr="00D43B9D" w:rsidRDefault="00AB7DCE" w:rsidP="00314856">
            <w:pPr>
              <w:rPr>
                <w:rFonts w:cstheme="minorHAnsi"/>
              </w:rPr>
            </w:pPr>
          </w:p>
          <w:p w14:paraId="52A2072A" w14:textId="77777777" w:rsidR="00AB7DCE" w:rsidRPr="00D43B9D" w:rsidRDefault="00AB7DCE" w:rsidP="00314856">
            <w:pPr>
              <w:rPr>
                <w:rFonts w:cstheme="minorHAnsi"/>
              </w:rPr>
            </w:pPr>
            <w:r w:rsidRPr="00D43B9D">
              <w:rPr>
                <w:rFonts w:cstheme="minorHAnsi"/>
              </w:rPr>
              <w:t xml:space="preserve">L'euro è la moneta ufficiale dei </w:t>
            </w:r>
            <w:r w:rsidRPr="00D43B9D">
              <w:rPr>
                <w:rFonts w:cstheme="minorHAnsi"/>
                <w:b/>
              </w:rPr>
              <w:t>20 paesi dell'UE</w:t>
            </w:r>
            <w:r w:rsidRPr="00D43B9D">
              <w:rPr>
                <w:rFonts w:cstheme="minorHAnsi"/>
              </w:rPr>
              <w:t xml:space="preserve"> che compongono l'area dell'euro, nota anche come zona euro.</w:t>
            </w:r>
          </w:p>
          <w:p w14:paraId="77F458D2" w14:textId="77777777" w:rsidR="00AB7DCE" w:rsidRPr="00D43B9D" w:rsidRDefault="00AB7DCE" w:rsidP="00314856">
            <w:pPr>
              <w:rPr>
                <w:rFonts w:cstheme="minorHAnsi"/>
              </w:rPr>
            </w:pPr>
          </w:p>
          <w:p w14:paraId="4A8E6717" w14:textId="24472387" w:rsidR="00AB7DCE" w:rsidRPr="00D43B9D" w:rsidRDefault="00AB7DCE" w:rsidP="00314856">
            <w:pPr>
              <w:rPr>
                <w:rFonts w:cstheme="minorHAnsi"/>
              </w:rPr>
            </w:pPr>
          </w:p>
        </w:tc>
        <w:tc>
          <w:tcPr>
            <w:tcW w:w="7204" w:type="dxa"/>
          </w:tcPr>
          <w:p w14:paraId="26FF02FD" w14:textId="15A0401C" w:rsidR="00AB7DCE" w:rsidRPr="00D43B9D" w:rsidRDefault="00AB7DCE" w:rsidP="00314856">
            <w:pPr>
              <w:rPr>
                <w:rFonts w:cstheme="minorHAnsi"/>
              </w:rPr>
            </w:pPr>
            <w:r w:rsidRPr="00D43B9D">
              <w:rPr>
                <w:rFonts w:cstheme="minorHAnsi"/>
              </w:rPr>
              <w:t>17.</w:t>
            </w:r>
          </w:p>
          <w:p w14:paraId="72AB772F" w14:textId="77777777" w:rsidR="00445FC6" w:rsidRPr="00D43B9D" w:rsidRDefault="00445FC6" w:rsidP="00445FC6">
            <w:pPr>
              <w:rPr>
                <w:rFonts w:cstheme="minorHAnsi"/>
              </w:rPr>
            </w:pPr>
            <w:r w:rsidRPr="00D43B9D">
              <w:rPr>
                <w:rFonts w:cstheme="minorHAnsi"/>
              </w:rPr>
              <w:t xml:space="preserve">I paesi che abbiamo citato fanno tutti parte dell'Unione europea, ma non tutti fanno parte dell'area dell'euro, nota anche come zona euro. </w:t>
            </w:r>
          </w:p>
          <w:p w14:paraId="370842E8" w14:textId="77777777" w:rsidR="00445FC6" w:rsidRPr="00D43B9D" w:rsidRDefault="00445FC6" w:rsidP="00445FC6">
            <w:pPr>
              <w:rPr>
                <w:rFonts w:cstheme="minorHAnsi"/>
              </w:rPr>
            </w:pPr>
          </w:p>
          <w:p w14:paraId="2707D2A9" w14:textId="692018AB" w:rsidR="00445FC6" w:rsidRPr="00D43B9D" w:rsidRDefault="00445FC6" w:rsidP="00314856">
            <w:pPr>
              <w:rPr>
                <w:rFonts w:cstheme="minorHAnsi"/>
              </w:rPr>
            </w:pPr>
            <w:r w:rsidRPr="00D43B9D">
              <w:rPr>
                <w:rFonts w:cstheme="minorHAnsi"/>
              </w:rPr>
              <w:t>Per zona euro si intende la regione che comprende tutti i paesi dell'UE che hanno adottato l'euro come moneta nazionale.</w:t>
            </w:r>
          </w:p>
          <w:p w14:paraId="3957A6EC" w14:textId="77777777" w:rsidR="00445FC6" w:rsidRPr="00D43B9D" w:rsidRDefault="00445FC6" w:rsidP="00314856">
            <w:pPr>
              <w:rPr>
                <w:rFonts w:cstheme="minorHAnsi"/>
              </w:rPr>
            </w:pPr>
          </w:p>
          <w:p w14:paraId="20225D62" w14:textId="722966BF" w:rsidR="00AB7DCE" w:rsidRPr="00D43B9D" w:rsidRDefault="00AB7DCE" w:rsidP="00314856">
            <w:pPr>
              <w:rPr>
                <w:rFonts w:cstheme="minorHAnsi"/>
              </w:rPr>
            </w:pPr>
            <w:r w:rsidRPr="00D43B9D">
              <w:rPr>
                <w:rFonts w:cstheme="minorHAnsi"/>
              </w:rPr>
              <w:t>L'euro è un segno tangibile dell'</w:t>
            </w:r>
            <w:r w:rsidRPr="00D43B9D">
              <w:rPr>
                <w:rFonts w:cstheme="minorHAnsi"/>
                <w:b/>
              </w:rPr>
              <w:t>integrazione europea</w:t>
            </w:r>
            <w:r w:rsidRPr="00D43B9D">
              <w:rPr>
                <w:rFonts w:cstheme="minorHAnsi"/>
              </w:rPr>
              <w:t xml:space="preserve"> e apporta comodità ai cittadini e molti vantaggi alle imprese. Data la sua </w:t>
            </w:r>
            <w:r w:rsidRPr="00D43B9D">
              <w:rPr>
                <w:rFonts w:cstheme="minorHAnsi"/>
                <w:b/>
              </w:rPr>
              <w:t>importanza come valuta globale</w:t>
            </w:r>
            <w:r w:rsidRPr="00D43B9D">
              <w:rPr>
                <w:rFonts w:cstheme="minorHAnsi"/>
              </w:rPr>
              <w:t>, l'euro apporta un valore aggiunto anche alle politiche estere dell'Unione.</w:t>
            </w:r>
          </w:p>
          <w:p w14:paraId="6165384A" w14:textId="77777777" w:rsidR="00AB7DCE" w:rsidRPr="00D43B9D" w:rsidRDefault="00AB7DCE" w:rsidP="00314856">
            <w:pPr>
              <w:rPr>
                <w:rFonts w:cstheme="minorHAnsi"/>
              </w:rPr>
            </w:pPr>
          </w:p>
          <w:p w14:paraId="032D57DD" w14:textId="70716D7D" w:rsidR="00AB7DCE" w:rsidRPr="00D43B9D" w:rsidRDefault="00AB7DCE" w:rsidP="00314856">
            <w:pPr>
              <w:rPr>
                <w:rFonts w:cstheme="minorHAnsi"/>
              </w:rPr>
            </w:pPr>
            <w:r w:rsidRPr="00D43B9D">
              <w:rPr>
                <w:rFonts w:cstheme="minorHAnsi"/>
              </w:rPr>
              <w:t>La Danimarca è l'unico Stato membro dell'UE ad aver negoziato una clausola di non partecipazione all'euro. La Banca centrale europea e la Commissione europea hanno il compito di mantenere il valore e la stabilità della moneta unica, nonché di fissare i criteri necessari affinché i paesi dell'UE possano entrare nella zona euro.</w:t>
            </w:r>
          </w:p>
          <w:p w14:paraId="7D9058C0" w14:textId="77777777" w:rsidR="00AB7DCE" w:rsidRPr="00D43B9D" w:rsidRDefault="00AB7DCE" w:rsidP="00314856">
            <w:pPr>
              <w:rPr>
                <w:rFonts w:cstheme="minorHAnsi"/>
              </w:rPr>
            </w:pPr>
            <w:r w:rsidRPr="00D43B9D">
              <w:rPr>
                <w:rFonts w:cstheme="minorHAnsi"/>
              </w:rPr>
              <w:t>L'euro è la seconda moneta al mondo per importanza. La proporzione dei pagamenti internazionali in euro e in dollari USA è pressoché pari e l'euro è la seconda valuta preferita al mondo per l'assunzione e la concessione di prestiti e per le riserve presso banche centrali.</w:t>
            </w:r>
          </w:p>
          <w:p w14:paraId="74FD7E0C" w14:textId="25A9C90C" w:rsidR="00AB7DCE" w:rsidRPr="00D43B9D" w:rsidRDefault="00AB7DCE" w:rsidP="00314856">
            <w:pPr>
              <w:rPr>
                <w:rFonts w:cstheme="minorHAnsi"/>
              </w:rPr>
            </w:pPr>
            <w:r w:rsidRPr="00D43B9D">
              <w:rPr>
                <w:rFonts w:cstheme="minorHAnsi"/>
              </w:rPr>
              <w:t>È utilizzato anche come valuta ufficiale o di fatto, nonché come moneta di riferimento da parte di un certo numero di paesi al di fuori dell'Unione europea.</w:t>
            </w:r>
          </w:p>
        </w:tc>
      </w:tr>
      <w:tr w:rsidR="00810047" w:rsidRPr="00D43B9D" w14:paraId="66052607" w14:textId="049E2438" w:rsidTr="00F50B2F">
        <w:trPr>
          <w:trHeight w:val="5650"/>
        </w:trPr>
        <w:tc>
          <w:tcPr>
            <w:tcW w:w="2918" w:type="dxa"/>
          </w:tcPr>
          <w:p w14:paraId="6F2C7097" w14:textId="3A013D9C" w:rsidR="00471DA4" w:rsidRPr="00D43B9D" w:rsidRDefault="00471DA4" w:rsidP="00314856">
            <w:pPr>
              <w:rPr>
                <w:rFonts w:cstheme="minorHAnsi"/>
              </w:rPr>
            </w:pPr>
            <w:r w:rsidRPr="00D43B9D">
              <w:rPr>
                <w:rFonts w:cstheme="minorHAnsi"/>
              </w:rPr>
              <w:t>18.</w:t>
            </w:r>
          </w:p>
          <w:p w14:paraId="5E93689B" w14:textId="77777777" w:rsidR="00491D03" w:rsidRPr="00D43B9D" w:rsidRDefault="00471DA4" w:rsidP="00314856">
            <w:pPr>
              <w:rPr>
                <w:rFonts w:cstheme="minorHAnsi"/>
              </w:rPr>
            </w:pPr>
            <w:r w:rsidRPr="00D43B9D">
              <w:rPr>
                <w:rFonts w:cstheme="minorHAnsi"/>
              </w:rPr>
              <w:t xml:space="preserve">UE </w:t>
            </w:r>
          </w:p>
          <w:p w14:paraId="50160491" w14:textId="397246F6" w:rsidR="001F7522" w:rsidRPr="00D43B9D" w:rsidRDefault="00C82A70" w:rsidP="00314856">
            <w:pPr>
              <w:rPr>
                <w:rFonts w:cstheme="minorHAnsi"/>
              </w:rPr>
            </w:pPr>
            <w:r w:rsidRPr="00D43B9D">
              <w:rPr>
                <w:rFonts w:cstheme="minorHAnsi"/>
              </w:rPr>
              <w:t>paesi</w:t>
            </w:r>
          </w:p>
          <w:p w14:paraId="0CD3E803" w14:textId="5820ED3B" w:rsidR="00471DA4" w:rsidRPr="00D43B9D" w:rsidRDefault="00471DA4" w:rsidP="00314856">
            <w:pPr>
              <w:rPr>
                <w:rFonts w:cstheme="minorHAnsi"/>
              </w:rPr>
            </w:pPr>
            <w:r w:rsidRPr="00D43B9D">
              <w:rPr>
                <w:rFonts w:cstheme="minorHAnsi"/>
              </w:rPr>
              <w:t xml:space="preserve"> </w:t>
            </w:r>
            <w:r w:rsidRPr="00D43B9D">
              <w:rPr>
                <w:rFonts w:cstheme="minorHAnsi"/>
              </w:rPr>
              <w:br/>
              <w:t>Allargamento dell'UE</w:t>
            </w:r>
          </w:p>
          <w:p w14:paraId="425A7E48" w14:textId="77777777" w:rsidR="00471DA4" w:rsidRPr="00D43B9D" w:rsidRDefault="00471DA4" w:rsidP="00314856">
            <w:pPr>
              <w:rPr>
                <w:rFonts w:cstheme="minorHAnsi"/>
              </w:rPr>
            </w:pPr>
          </w:p>
          <w:p w14:paraId="387869C5" w14:textId="77777777" w:rsidR="00471DA4" w:rsidRPr="00D43B9D" w:rsidRDefault="00471DA4" w:rsidP="00314856">
            <w:pPr>
              <w:rPr>
                <w:rFonts w:cstheme="minorHAnsi"/>
              </w:rPr>
            </w:pPr>
            <w:r w:rsidRPr="00D43B9D">
              <w:rPr>
                <w:rFonts w:cstheme="minorHAnsi"/>
              </w:rPr>
              <w:t xml:space="preserve">Qualsiasi </w:t>
            </w:r>
            <w:r w:rsidRPr="00D43B9D">
              <w:rPr>
                <w:rFonts w:cstheme="minorHAnsi"/>
                <w:b/>
              </w:rPr>
              <w:t>paese europeo</w:t>
            </w:r>
            <w:r w:rsidRPr="00D43B9D">
              <w:rPr>
                <w:rFonts w:cstheme="minorHAnsi"/>
              </w:rPr>
              <w:t xml:space="preserve"> può candidarsi all'adesione a condizione che </w:t>
            </w:r>
            <w:r w:rsidRPr="00D43B9D">
              <w:rPr>
                <w:rFonts w:cstheme="minorHAnsi"/>
                <w:b/>
              </w:rPr>
              <w:t>rispetti i valori democratici dell'UE</w:t>
            </w:r>
            <w:r w:rsidRPr="00D43B9D">
              <w:rPr>
                <w:rFonts w:cstheme="minorHAnsi"/>
              </w:rPr>
              <w:t xml:space="preserve"> e si impegni a promuoverli.</w:t>
            </w:r>
          </w:p>
          <w:p w14:paraId="3DABF255" w14:textId="77777777" w:rsidR="00471DA4" w:rsidRPr="00D43B9D" w:rsidRDefault="00471DA4" w:rsidP="00314856">
            <w:pPr>
              <w:rPr>
                <w:rFonts w:cstheme="minorHAnsi"/>
              </w:rPr>
            </w:pPr>
          </w:p>
          <w:p w14:paraId="16E839FC" w14:textId="7019141F" w:rsidR="00471DA4" w:rsidRPr="00D43B9D" w:rsidRDefault="00471DA4" w:rsidP="00314856">
            <w:pPr>
              <w:rPr>
                <w:rFonts w:cstheme="minorHAnsi"/>
              </w:rPr>
            </w:pPr>
          </w:p>
        </w:tc>
        <w:tc>
          <w:tcPr>
            <w:tcW w:w="7204" w:type="dxa"/>
          </w:tcPr>
          <w:p w14:paraId="03531832" w14:textId="5CA54B62" w:rsidR="00471DA4" w:rsidRPr="00D43B9D" w:rsidRDefault="00471DA4" w:rsidP="00314856">
            <w:pPr>
              <w:rPr>
                <w:rFonts w:cstheme="minorHAnsi"/>
              </w:rPr>
            </w:pPr>
            <w:r w:rsidRPr="00D43B9D">
              <w:rPr>
                <w:rFonts w:cstheme="minorHAnsi"/>
              </w:rPr>
              <w:t>18.</w:t>
            </w:r>
          </w:p>
          <w:p w14:paraId="4C49D3E7" w14:textId="70308C9C" w:rsidR="00445FC6" w:rsidRPr="00D43B9D" w:rsidRDefault="00445FC6" w:rsidP="00314856">
            <w:pPr>
              <w:rPr>
                <w:rFonts w:cstheme="minorHAnsi"/>
              </w:rPr>
            </w:pPr>
            <w:r w:rsidRPr="00D43B9D">
              <w:rPr>
                <w:rFonts w:cstheme="minorHAnsi"/>
              </w:rPr>
              <w:t xml:space="preserve">I paesi che desiderano entrare a far parte dell'UE devono soddisfare rigorose condizioni di adesione all'UE e avviare negoziati formali di adesione. </w:t>
            </w:r>
          </w:p>
          <w:p w14:paraId="5E22A3DE" w14:textId="77777777" w:rsidR="00445FC6" w:rsidRPr="00D43B9D" w:rsidRDefault="00445FC6" w:rsidP="00314856">
            <w:pPr>
              <w:rPr>
                <w:rFonts w:cstheme="minorHAnsi"/>
              </w:rPr>
            </w:pPr>
          </w:p>
          <w:p w14:paraId="25D3E1D9" w14:textId="77777777" w:rsidR="00471DA4" w:rsidRPr="00D43B9D" w:rsidRDefault="00471DA4" w:rsidP="00314856">
            <w:pPr>
              <w:rPr>
                <w:rFonts w:cstheme="minorHAnsi"/>
              </w:rPr>
            </w:pPr>
            <w:bookmarkStart w:id="0" w:name="_Hlk132116036"/>
            <w:r w:rsidRPr="00D43B9D">
              <w:rPr>
                <w:rFonts w:cstheme="minorHAnsi"/>
              </w:rPr>
              <w:t>Negoziati formali di adesione: questo processo comporta l'adozione del diritto consolidato dell'UE (il cosiddetto "</w:t>
            </w:r>
            <w:r w:rsidRPr="00D43B9D">
              <w:rPr>
                <w:rFonts w:cstheme="minorHAnsi"/>
                <w:i/>
              </w:rPr>
              <w:t>acquis</w:t>
            </w:r>
            <w:r w:rsidRPr="00D43B9D">
              <w:rPr>
                <w:rFonts w:cstheme="minorHAnsi"/>
              </w:rPr>
              <w:t>"), i preparativi necessari per ratificarlo e applicarlo e l'attuazione delle riforme giudiziarie, amministrative, economiche e di altro tipo necessarie per soddisfare le condizioni per l'adesione, noti come criteri di adesione.</w:t>
            </w:r>
          </w:p>
          <w:p w14:paraId="4C8C17B4" w14:textId="77777777" w:rsidR="00471DA4" w:rsidRPr="00D43B9D" w:rsidRDefault="00471DA4" w:rsidP="00314856">
            <w:pPr>
              <w:rPr>
                <w:rFonts w:cstheme="minorHAnsi"/>
              </w:rPr>
            </w:pPr>
          </w:p>
          <w:p w14:paraId="35762504" w14:textId="77777777" w:rsidR="00471DA4" w:rsidRPr="00D43B9D" w:rsidRDefault="00471DA4" w:rsidP="00314856">
            <w:pPr>
              <w:rPr>
                <w:rFonts w:cstheme="minorHAnsi"/>
              </w:rPr>
            </w:pPr>
            <w:r w:rsidRPr="00D43B9D">
              <w:rPr>
                <w:rFonts w:cstheme="minorHAnsi"/>
              </w:rPr>
              <w:t>Criteri di adesione: i cosiddetti "criteri di Copenaghen" riguardano settori quali:</w:t>
            </w:r>
          </w:p>
          <w:p w14:paraId="1076CF04" w14:textId="77777777" w:rsidR="00471DA4" w:rsidRPr="00D43B9D" w:rsidRDefault="00471DA4" w:rsidP="00314856">
            <w:pPr>
              <w:rPr>
                <w:rFonts w:cstheme="minorHAnsi"/>
              </w:rPr>
            </w:pPr>
            <w:r w:rsidRPr="00D43B9D">
              <w:rPr>
                <w:rFonts w:cstheme="minorHAnsi"/>
              </w:rPr>
              <w:t xml:space="preserve">• un quadro istituzionale democratico che garantisca la democrazia, lo Stato di diritto, i diritti umani, il rispetto delle minoranze e la loro protezione; </w:t>
            </w:r>
          </w:p>
          <w:p w14:paraId="38F087A6" w14:textId="77777777" w:rsidR="00471DA4" w:rsidRPr="00D43B9D" w:rsidRDefault="00471DA4" w:rsidP="00314856">
            <w:pPr>
              <w:rPr>
                <w:rFonts w:cstheme="minorHAnsi"/>
              </w:rPr>
            </w:pPr>
            <w:r w:rsidRPr="00D43B9D">
              <w:rPr>
                <w:rFonts w:cstheme="minorHAnsi"/>
              </w:rPr>
              <w:t xml:space="preserve">• un’economia di mercato funzionante e la capacità di far fronte alla concorrenza e alle forze di mercato nell'UE; </w:t>
            </w:r>
          </w:p>
          <w:p w14:paraId="41E0223B" w14:textId="0B836B5E" w:rsidR="00471DA4" w:rsidRPr="00D43B9D" w:rsidRDefault="00471DA4" w:rsidP="00314856">
            <w:pPr>
              <w:rPr>
                <w:rFonts w:cstheme="minorHAnsi"/>
              </w:rPr>
            </w:pPr>
            <w:r w:rsidRPr="00D43B9D">
              <w:rPr>
                <w:rFonts w:cstheme="minorHAnsi"/>
              </w:rPr>
              <w:t>• la capacità di assumere e onorare efficacemente gli obblighi derivanti dall'adesione, compresa l'adesione agli obiettivi di un'unione politica, economica e monetaria.</w:t>
            </w:r>
            <w:bookmarkEnd w:id="0"/>
          </w:p>
        </w:tc>
      </w:tr>
      <w:tr w:rsidR="00810047" w:rsidRPr="00D43B9D" w14:paraId="615FD50D" w14:textId="61AD4A64" w:rsidTr="00F50B2F">
        <w:tc>
          <w:tcPr>
            <w:tcW w:w="2918" w:type="dxa"/>
          </w:tcPr>
          <w:p w14:paraId="145ACA0F" w14:textId="2D4F4E2F" w:rsidR="00314856" w:rsidRPr="00D43B9D" w:rsidRDefault="00314856" w:rsidP="00314856">
            <w:pPr>
              <w:rPr>
                <w:rFonts w:cstheme="minorHAnsi"/>
                <w:bCs/>
              </w:rPr>
            </w:pPr>
            <w:r w:rsidRPr="00D43B9D">
              <w:rPr>
                <w:rFonts w:cstheme="minorHAnsi"/>
              </w:rPr>
              <w:t>19.</w:t>
            </w:r>
          </w:p>
          <w:p w14:paraId="7A066901" w14:textId="77777777" w:rsidR="00314856" w:rsidRPr="00D43B9D" w:rsidRDefault="00314856" w:rsidP="00314856">
            <w:pPr>
              <w:rPr>
                <w:rFonts w:cstheme="minorHAnsi"/>
              </w:rPr>
            </w:pPr>
            <w:r w:rsidRPr="00D43B9D">
              <w:rPr>
                <w:rFonts w:cstheme="minorHAnsi"/>
                <w:b/>
              </w:rPr>
              <w:t>Paesi candidati</w:t>
            </w:r>
          </w:p>
          <w:p w14:paraId="62F7371C" w14:textId="06D11D09" w:rsidR="00314856" w:rsidRPr="00D43B9D" w:rsidRDefault="00314856" w:rsidP="00422730">
            <w:pPr>
              <w:numPr>
                <w:ilvl w:val="0"/>
                <w:numId w:val="4"/>
              </w:numPr>
              <w:rPr>
                <w:rFonts w:cstheme="minorHAnsi"/>
              </w:rPr>
            </w:pPr>
            <w:r w:rsidRPr="00D43B9D">
              <w:rPr>
                <w:rFonts w:cstheme="minorHAnsi"/>
              </w:rPr>
              <w:t>Albania</w:t>
            </w:r>
          </w:p>
          <w:p w14:paraId="1F53991F" w14:textId="628F1CD0" w:rsidR="00491D03" w:rsidRPr="00D43B9D" w:rsidRDefault="00491D03" w:rsidP="00422730">
            <w:pPr>
              <w:numPr>
                <w:ilvl w:val="0"/>
                <w:numId w:val="4"/>
              </w:numPr>
              <w:rPr>
                <w:rFonts w:cstheme="minorHAnsi"/>
              </w:rPr>
            </w:pPr>
            <w:r w:rsidRPr="00D43B9D">
              <w:rPr>
                <w:rFonts w:cstheme="minorHAnsi"/>
              </w:rPr>
              <w:t>Bosnia-Erzegovina</w:t>
            </w:r>
          </w:p>
          <w:p w14:paraId="0220F464" w14:textId="61CC0166" w:rsidR="00314856" w:rsidRPr="00D43B9D" w:rsidRDefault="00314856" w:rsidP="00422730">
            <w:pPr>
              <w:numPr>
                <w:ilvl w:val="0"/>
                <w:numId w:val="4"/>
              </w:numPr>
              <w:rPr>
                <w:rFonts w:cstheme="minorHAnsi"/>
              </w:rPr>
            </w:pPr>
            <w:r w:rsidRPr="00D43B9D">
              <w:rPr>
                <w:rFonts w:cstheme="minorHAnsi"/>
              </w:rPr>
              <w:t>Moldova</w:t>
            </w:r>
          </w:p>
          <w:p w14:paraId="410A0ECE" w14:textId="34A3BD94" w:rsidR="00314856" w:rsidRPr="00D43B9D" w:rsidRDefault="00314856" w:rsidP="00422730">
            <w:pPr>
              <w:numPr>
                <w:ilvl w:val="0"/>
                <w:numId w:val="4"/>
              </w:numPr>
              <w:rPr>
                <w:rFonts w:cstheme="minorHAnsi"/>
              </w:rPr>
            </w:pPr>
            <w:r w:rsidRPr="00D43B9D">
              <w:rPr>
                <w:rFonts w:cstheme="minorHAnsi"/>
              </w:rPr>
              <w:t>Repubblica di Macedonia del Nord</w:t>
            </w:r>
          </w:p>
          <w:p w14:paraId="39E6C250" w14:textId="77777777" w:rsidR="00314856" w:rsidRPr="00D43B9D" w:rsidRDefault="00314856" w:rsidP="00422730">
            <w:pPr>
              <w:numPr>
                <w:ilvl w:val="0"/>
                <w:numId w:val="4"/>
              </w:numPr>
              <w:rPr>
                <w:rFonts w:cstheme="minorHAnsi"/>
              </w:rPr>
            </w:pPr>
            <w:r w:rsidRPr="00D43B9D">
              <w:rPr>
                <w:rFonts w:cstheme="minorHAnsi"/>
              </w:rPr>
              <w:t>Montenegro</w:t>
            </w:r>
          </w:p>
          <w:p w14:paraId="64B949DB" w14:textId="77777777" w:rsidR="00314856" w:rsidRPr="00D43B9D" w:rsidRDefault="00314856" w:rsidP="00422730">
            <w:pPr>
              <w:numPr>
                <w:ilvl w:val="0"/>
                <w:numId w:val="4"/>
              </w:numPr>
              <w:rPr>
                <w:rFonts w:cstheme="minorHAnsi"/>
              </w:rPr>
            </w:pPr>
            <w:r w:rsidRPr="00D43B9D">
              <w:rPr>
                <w:rFonts w:cstheme="minorHAnsi"/>
              </w:rPr>
              <w:t>Serbia</w:t>
            </w:r>
          </w:p>
          <w:p w14:paraId="33534BBF" w14:textId="3A9CF67A" w:rsidR="00314856" w:rsidRPr="00D43B9D" w:rsidRDefault="00314856" w:rsidP="00422730">
            <w:pPr>
              <w:numPr>
                <w:ilvl w:val="0"/>
                <w:numId w:val="4"/>
              </w:numPr>
              <w:rPr>
                <w:rFonts w:cstheme="minorHAnsi"/>
              </w:rPr>
            </w:pPr>
            <w:r w:rsidRPr="00D43B9D">
              <w:rPr>
                <w:rFonts w:cstheme="minorHAnsi"/>
              </w:rPr>
              <w:t>Turchia</w:t>
            </w:r>
          </w:p>
          <w:p w14:paraId="6415610C" w14:textId="650F9FA2" w:rsidR="00314856" w:rsidRDefault="00314856" w:rsidP="00422730">
            <w:pPr>
              <w:numPr>
                <w:ilvl w:val="0"/>
                <w:numId w:val="4"/>
              </w:numPr>
              <w:rPr>
                <w:rFonts w:cstheme="minorHAnsi"/>
              </w:rPr>
            </w:pPr>
            <w:r w:rsidRPr="00D43B9D">
              <w:rPr>
                <w:rFonts w:cstheme="minorHAnsi"/>
              </w:rPr>
              <w:t>Ucraina</w:t>
            </w:r>
          </w:p>
          <w:p w14:paraId="62987C2A" w14:textId="61C3E47F" w:rsidR="00422730" w:rsidRPr="00422730" w:rsidRDefault="00422730" w:rsidP="00422730">
            <w:pPr>
              <w:numPr>
                <w:ilvl w:val="0"/>
                <w:numId w:val="4"/>
              </w:numPr>
              <w:spacing w:after="160" w:line="259" w:lineRule="auto"/>
              <w:rPr>
                <w:rFonts w:cstheme="minorHAnsi"/>
              </w:rPr>
            </w:pPr>
            <w:r w:rsidRPr="00D43B9D">
              <w:rPr>
                <w:rFonts w:cstheme="minorHAnsi"/>
              </w:rPr>
              <w:lastRenderedPageBreak/>
              <w:t>Georgia</w:t>
            </w:r>
          </w:p>
          <w:p w14:paraId="1D8DBB86" w14:textId="7EDF9590" w:rsidR="00314856" w:rsidRPr="00D43B9D" w:rsidRDefault="00314856" w:rsidP="00314856">
            <w:pPr>
              <w:rPr>
                <w:rFonts w:cstheme="minorHAnsi"/>
              </w:rPr>
            </w:pPr>
          </w:p>
        </w:tc>
        <w:tc>
          <w:tcPr>
            <w:tcW w:w="7204" w:type="dxa"/>
          </w:tcPr>
          <w:p w14:paraId="663D8921" w14:textId="56772868" w:rsidR="00471DA4" w:rsidRPr="00D43B9D" w:rsidRDefault="00471DA4" w:rsidP="00471DA4">
            <w:pPr>
              <w:rPr>
                <w:rFonts w:cstheme="minorHAnsi"/>
              </w:rPr>
            </w:pPr>
            <w:r w:rsidRPr="00D43B9D">
              <w:rPr>
                <w:rFonts w:cstheme="minorHAnsi"/>
              </w:rPr>
              <w:lastRenderedPageBreak/>
              <w:t>19.</w:t>
            </w:r>
          </w:p>
          <w:p w14:paraId="4C0CD0C5" w14:textId="35FA8142" w:rsidR="00471DA4" w:rsidRPr="00D43B9D" w:rsidRDefault="00471DA4" w:rsidP="00471DA4">
            <w:pPr>
              <w:rPr>
                <w:rFonts w:cstheme="minorHAnsi"/>
              </w:rPr>
            </w:pPr>
            <w:bookmarkStart w:id="1" w:name="_Hlk132116250"/>
            <w:r w:rsidRPr="00D43B9D">
              <w:rPr>
                <w:rFonts w:cstheme="minorHAnsi"/>
              </w:rPr>
              <w:t xml:space="preserve">Un paese può entrare a far parte dell'UE soltanto se soddisfa tutti i </w:t>
            </w:r>
            <w:r w:rsidRPr="00D43B9D">
              <w:rPr>
                <w:rFonts w:cstheme="minorHAnsi"/>
                <w:b/>
              </w:rPr>
              <w:t>criteri di adesione</w:t>
            </w:r>
            <w:r w:rsidRPr="00D43B9D">
              <w:rPr>
                <w:rFonts w:cstheme="minorHAnsi"/>
              </w:rPr>
              <w:t>.</w:t>
            </w:r>
          </w:p>
          <w:p w14:paraId="22B1FAB9" w14:textId="77777777" w:rsidR="00471DA4" w:rsidRPr="00D43B9D" w:rsidRDefault="00471DA4" w:rsidP="00471DA4">
            <w:pPr>
              <w:rPr>
                <w:rFonts w:cstheme="minorHAnsi"/>
              </w:rPr>
            </w:pPr>
            <w:r w:rsidRPr="00D43B9D">
              <w:rPr>
                <w:rFonts w:cstheme="minorHAnsi"/>
              </w:rPr>
              <w:t>Vi sono 3 tappe principali, che devono essere approvate da tutti i paesi dell'UE:</w:t>
            </w:r>
          </w:p>
          <w:p w14:paraId="20EC46ED" w14:textId="77777777" w:rsidR="00471DA4" w:rsidRPr="00D43B9D" w:rsidRDefault="00471DA4" w:rsidP="00471DA4">
            <w:pPr>
              <w:numPr>
                <w:ilvl w:val="0"/>
                <w:numId w:val="3"/>
              </w:numPr>
              <w:rPr>
                <w:rFonts w:cstheme="minorHAnsi"/>
              </w:rPr>
            </w:pPr>
            <w:r w:rsidRPr="00D43B9D">
              <w:rPr>
                <w:rFonts w:cstheme="minorHAnsi"/>
              </w:rPr>
              <w:t>Attribuzione dello status di candidato</w:t>
            </w:r>
          </w:p>
          <w:p w14:paraId="2369C306" w14:textId="77777777" w:rsidR="00471DA4" w:rsidRPr="00D43B9D" w:rsidRDefault="00471DA4" w:rsidP="00471DA4">
            <w:pPr>
              <w:numPr>
                <w:ilvl w:val="0"/>
                <w:numId w:val="3"/>
              </w:numPr>
              <w:rPr>
                <w:rFonts w:cstheme="minorHAnsi"/>
              </w:rPr>
            </w:pPr>
            <w:r w:rsidRPr="00D43B9D">
              <w:rPr>
                <w:rFonts w:cstheme="minorHAnsi"/>
              </w:rPr>
              <w:t>Negoziati</w:t>
            </w:r>
          </w:p>
          <w:p w14:paraId="2B6B7740" w14:textId="77777777" w:rsidR="00471DA4" w:rsidRPr="00D43B9D" w:rsidRDefault="00471DA4" w:rsidP="00471DA4">
            <w:pPr>
              <w:numPr>
                <w:ilvl w:val="0"/>
                <w:numId w:val="3"/>
              </w:numPr>
              <w:rPr>
                <w:rFonts w:cstheme="minorHAnsi"/>
              </w:rPr>
            </w:pPr>
            <w:r w:rsidRPr="00D43B9D">
              <w:rPr>
                <w:rFonts w:cstheme="minorHAnsi"/>
              </w:rPr>
              <w:t>Accordo di adesione</w:t>
            </w:r>
          </w:p>
          <w:p w14:paraId="54CAA352" w14:textId="77777777" w:rsidR="00471DA4" w:rsidRPr="00D43B9D" w:rsidRDefault="00471DA4" w:rsidP="00471DA4">
            <w:pPr>
              <w:rPr>
                <w:rFonts w:cstheme="minorHAnsi"/>
              </w:rPr>
            </w:pPr>
          </w:p>
          <w:p w14:paraId="500BDBFB" w14:textId="7CE86F28" w:rsidR="00314856" w:rsidRPr="00D43B9D" w:rsidRDefault="00471DA4" w:rsidP="00471DA4">
            <w:pPr>
              <w:rPr>
                <w:rFonts w:cstheme="minorHAnsi"/>
                <w:b/>
                <w:bCs/>
              </w:rPr>
            </w:pPr>
            <w:r w:rsidRPr="00D43B9D">
              <w:rPr>
                <w:rFonts w:cstheme="minorHAnsi"/>
              </w:rPr>
              <w:t xml:space="preserve">Il processo di allargamento va a vantaggio sia dell'Unione che dei paesi candidati, in quanto contribuisce a </w:t>
            </w:r>
            <w:r w:rsidRPr="00D43B9D">
              <w:rPr>
                <w:rFonts w:cstheme="minorHAnsi"/>
                <w:u w:val="single"/>
              </w:rPr>
              <w:t>promuovere la stabilità, la democrazia e la crescita economica</w:t>
            </w:r>
            <w:r w:rsidRPr="00D43B9D">
              <w:rPr>
                <w:rFonts w:cstheme="minorHAnsi"/>
              </w:rPr>
              <w:t xml:space="preserve"> nei paesi vicini.</w:t>
            </w:r>
            <w:bookmarkEnd w:id="1"/>
          </w:p>
        </w:tc>
      </w:tr>
      <w:tr w:rsidR="00471DA4" w:rsidRPr="00D43B9D" w14:paraId="364AE3CA" w14:textId="72031D79" w:rsidTr="00F50B2F">
        <w:tc>
          <w:tcPr>
            <w:tcW w:w="2918" w:type="dxa"/>
          </w:tcPr>
          <w:p w14:paraId="347D379A" w14:textId="2CC56F65" w:rsidR="00314856" w:rsidRPr="00D43B9D" w:rsidRDefault="00471DA4" w:rsidP="00314856">
            <w:pPr>
              <w:rPr>
                <w:rFonts w:cstheme="minorHAnsi"/>
                <w:bCs/>
              </w:rPr>
            </w:pPr>
            <w:r w:rsidRPr="00D43B9D">
              <w:rPr>
                <w:rFonts w:cstheme="minorHAnsi"/>
              </w:rPr>
              <w:t>20.</w:t>
            </w:r>
          </w:p>
          <w:p w14:paraId="42CAEDA8" w14:textId="77777777" w:rsidR="00314856" w:rsidRPr="00D43B9D" w:rsidRDefault="00314856" w:rsidP="00314856">
            <w:pPr>
              <w:rPr>
                <w:rFonts w:cstheme="minorHAnsi"/>
              </w:rPr>
            </w:pPr>
            <w:r w:rsidRPr="00D43B9D">
              <w:rPr>
                <w:rFonts w:cstheme="minorHAnsi"/>
                <w:b/>
              </w:rPr>
              <w:t>Potenziali candidati</w:t>
            </w:r>
          </w:p>
          <w:p w14:paraId="2FD99A96" w14:textId="08ACB122" w:rsidR="00314856" w:rsidRPr="00D43B9D" w:rsidRDefault="00314856" w:rsidP="00314856">
            <w:pPr>
              <w:numPr>
                <w:ilvl w:val="0"/>
                <w:numId w:val="5"/>
              </w:numPr>
              <w:rPr>
                <w:rFonts w:cstheme="minorHAnsi"/>
              </w:rPr>
            </w:pPr>
            <w:r w:rsidRPr="00D43B9D">
              <w:rPr>
                <w:rFonts w:cstheme="minorHAnsi"/>
              </w:rPr>
              <w:t>Kosovo*</w:t>
            </w:r>
          </w:p>
          <w:p w14:paraId="4A0C2CDB" w14:textId="4D11480E" w:rsidR="00314856" w:rsidRPr="00D43B9D" w:rsidRDefault="00314856" w:rsidP="00314856">
            <w:pPr>
              <w:rPr>
                <w:rFonts w:cstheme="minorHAnsi"/>
              </w:rPr>
            </w:pPr>
            <w:r w:rsidRPr="00D43B9D">
              <w:rPr>
                <w:rFonts w:cstheme="minorHAnsi"/>
              </w:rPr>
              <w:t>* Tale designazione lascia impregiudicate le posizioni riguardo allo status.</w:t>
            </w:r>
          </w:p>
          <w:p w14:paraId="5021A885" w14:textId="77777777" w:rsidR="00314856" w:rsidRPr="00D43B9D" w:rsidRDefault="00314856" w:rsidP="00314856">
            <w:pPr>
              <w:rPr>
                <w:rFonts w:cstheme="minorHAnsi"/>
              </w:rPr>
            </w:pPr>
          </w:p>
        </w:tc>
        <w:tc>
          <w:tcPr>
            <w:tcW w:w="7204" w:type="dxa"/>
          </w:tcPr>
          <w:p w14:paraId="7C8E9D5F" w14:textId="7D638199" w:rsidR="00314856" w:rsidRPr="00D43B9D" w:rsidRDefault="00314856" w:rsidP="00314856">
            <w:pPr>
              <w:rPr>
                <w:rFonts w:cstheme="minorHAnsi"/>
                <w:b/>
                <w:bCs/>
              </w:rPr>
            </w:pPr>
          </w:p>
        </w:tc>
      </w:tr>
      <w:tr w:rsidR="00810047" w:rsidRPr="00D43B9D" w14:paraId="07AB000F" w14:textId="48E93FDA" w:rsidTr="00F50B2F">
        <w:trPr>
          <w:trHeight w:val="6588"/>
        </w:trPr>
        <w:tc>
          <w:tcPr>
            <w:tcW w:w="2918" w:type="dxa"/>
          </w:tcPr>
          <w:p w14:paraId="41FDBCEB" w14:textId="40C951D1" w:rsidR="00471DA4" w:rsidRPr="00D43B9D" w:rsidRDefault="00471DA4" w:rsidP="00314856">
            <w:pPr>
              <w:rPr>
                <w:rFonts w:cstheme="minorHAnsi"/>
              </w:rPr>
            </w:pPr>
            <w:r w:rsidRPr="00D43B9D">
              <w:rPr>
                <w:rFonts w:cstheme="minorHAnsi"/>
              </w:rPr>
              <w:t>21.</w:t>
            </w:r>
          </w:p>
          <w:p w14:paraId="5F489362" w14:textId="77777777" w:rsidR="00471DA4" w:rsidRPr="00D43B9D" w:rsidRDefault="00471DA4" w:rsidP="00314856">
            <w:pPr>
              <w:rPr>
                <w:rFonts w:cstheme="minorHAnsi"/>
              </w:rPr>
            </w:pPr>
            <w:r w:rsidRPr="00D43B9D">
              <w:rPr>
                <w:rFonts w:cstheme="minorHAnsi"/>
              </w:rPr>
              <w:t xml:space="preserve">In evidenza: </w:t>
            </w:r>
            <w:r w:rsidRPr="00D43B9D">
              <w:rPr>
                <w:rFonts w:cstheme="minorHAnsi"/>
              </w:rPr>
              <w:br/>
            </w:r>
            <w:r w:rsidRPr="00D43B9D">
              <w:rPr>
                <w:rFonts w:cstheme="minorHAnsi"/>
                <w:i/>
              </w:rPr>
              <w:t>Brexit</w:t>
            </w:r>
          </w:p>
          <w:p w14:paraId="7E4AF30F" w14:textId="5BE56C52" w:rsidR="00471DA4" w:rsidRPr="00D43B9D" w:rsidRDefault="00471DA4" w:rsidP="00314856">
            <w:pPr>
              <w:rPr>
                <w:rFonts w:cstheme="minorHAnsi"/>
              </w:rPr>
            </w:pPr>
          </w:p>
          <w:p w14:paraId="1C5B8C33" w14:textId="77777777" w:rsidR="00471DA4" w:rsidRPr="00D43B9D" w:rsidRDefault="00471DA4" w:rsidP="00314856">
            <w:pPr>
              <w:rPr>
                <w:rFonts w:cstheme="minorHAnsi"/>
              </w:rPr>
            </w:pPr>
            <w:r w:rsidRPr="00D43B9D">
              <w:rPr>
                <w:rFonts w:cstheme="minorHAnsi"/>
              </w:rPr>
              <w:t>L'</w:t>
            </w:r>
            <w:r w:rsidRPr="00D43B9D">
              <w:rPr>
                <w:rFonts w:cstheme="minorHAnsi"/>
                <w:b/>
              </w:rPr>
              <w:t>accordo sugli scambi e la cooperazione</w:t>
            </w:r>
            <w:r w:rsidRPr="00D43B9D">
              <w:rPr>
                <w:rFonts w:cstheme="minorHAnsi"/>
              </w:rPr>
              <w:t xml:space="preserve"> concluso tra l'UE e il Regno Unito è applicabile in via provvisoria dal 1º gennaio 2021.</w:t>
            </w:r>
          </w:p>
          <w:p w14:paraId="4A4DD58C" w14:textId="77777777" w:rsidR="00471DA4" w:rsidRPr="00D43B9D" w:rsidRDefault="00471DA4" w:rsidP="00314856">
            <w:pPr>
              <w:rPr>
                <w:rFonts w:cstheme="minorHAnsi"/>
              </w:rPr>
            </w:pPr>
          </w:p>
          <w:p w14:paraId="3E4567C7" w14:textId="6D6FD87E" w:rsidR="00471DA4" w:rsidRPr="00D43B9D" w:rsidRDefault="00471DA4" w:rsidP="00314856">
            <w:pPr>
              <w:rPr>
                <w:rFonts w:cstheme="minorHAnsi"/>
              </w:rPr>
            </w:pPr>
          </w:p>
        </w:tc>
        <w:tc>
          <w:tcPr>
            <w:tcW w:w="7204" w:type="dxa"/>
          </w:tcPr>
          <w:p w14:paraId="7ED1D5A0" w14:textId="26445830" w:rsidR="00471DA4" w:rsidRPr="00D43B9D" w:rsidRDefault="00445FC6" w:rsidP="00314856">
            <w:pPr>
              <w:rPr>
                <w:rFonts w:cstheme="minorHAnsi"/>
              </w:rPr>
            </w:pPr>
            <w:r w:rsidRPr="00D43B9D">
              <w:rPr>
                <w:rFonts w:cstheme="minorHAnsi"/>
              </w:rPr>
              <w:t>21.</w:t>
            </w:r>
          </w:p>
          <w:p w14:paraId="0E026D43" w14:textId="77777777" w:rsidR="00445FC6" w:rsidRPr="00D43B9D" w:rsidRDefault="00445FC6" w:rsidP="00445FC6">
            <w:pPr>
              <w:rPr>
                <w:rFonts w:cstheme="minorHAnsi"/>
              </w:rPr>
            </w:pPr>
            <w:r w:rsidRPr="00D43B9D">
              <w:rPr>
                <w:rFonts w:cstheme="minorHAnsi"/>
              </w:rPr>
              <w:t>Dopo la Brexit, le relazioni tra l'UE e il Regno Unito sono cambiate in modo significativo. Il Regno Unito non è più membro dell'UE ed è diventato un paese terzo rispetto all'UE. L'UE e il Regno Unito si sono adoperati per instaurare una nuova relazione, disciplinata da un accordo commerciale e di cooperazione.</w:t>
            </w:r>
          </w:p>
          <w:p w14:paraId="26F7DDBD" w14:textId="77777777" w:rsidR="00445FC6" w:rsidRPr="00D43B9D" w:rsidRDefault="00445FC6" w:rsidP="00314856">
            <w:pPr>
              <w:rPr>
                <w:rFonts w:cstheme="minorHAnsi"/>
              </w:rPr>
            </w:pPr>
          </w:p>
          <w:p w14:paraId="52FD52DC" w14:textId="77777777" w:rsidR="00471DA4" w:rsidRPr="00D43B9D" w:rsidRDefault="00471DA4" w:rsidP="00314856">
            <w:pPr>
              <w:rPr>
                <w:rFonts w:cstheme="minorHAnsi"/>
              </w:rPr>
            </w:pPr>
            <w:r w:rsidRPr="00D43B9D">
              <w:rPr>
                <w:rFonts w:cstheme="minorHAnsi"/>
              </w:rPr>
              <w:t xml:space="preserve">L'accordo stabilisce </w:t>
            </w:r>
            <w:r w:rsidRPr="00D43B9D">
              <w:rPr>
                <w:rFonts w:cstheme="minorHAnsi"/>
                <w:b/>
              </w:rPr>
              <w:t>regimi preferenziali</w:t>
            </w:r>
            <w:r w:rsidRPr="00D43B9D">
              <w:rPr>
                <w:rFonts w:cstheme="minorHAnsi"/>
              </w:rPr>
              <w:t xml:space="preserve"> in settori quali gli scambi di beni e servizi, il commercio digitale, l'aviazione e i trasporti stradali, l'energia, la pesca, le autorità di contrasto e la cooperazione giudiziaria in materia penale. </w:t>
            </w:r>
          </w:p>
          <w:p w14:paraId="5B60A5F3" w14:textId="77777777" w:rsidR="00471DA4" w:rsidRPr="00D43B9D" w:rsidRDefault="00471DA4" w:rsidP="00314856">
            <w:pPr>
              <w:rPr>
                <w:rFonts w:cstheme="minorHAnsi"/>
              </w:rPr>
            </w:pPr>
          </w:p>
          <w:p w14:paraId="25CB47ED" w14:textId="77777777" w:rsidR="00471DA4" w:rsidRPr="00D43B9D" w:rsidRDefault="00471DA4" w:rsidP="00314856">
            <w:pPr>
              <w:rPr>
                <w:rFonts w:cstheme="minorHAnsi"/>
              </w:rPr>
            </w:pPr>
            <w:r w:rsidRPr="00D43B9D">
              <w:rPr>
                <w:rFonts w:cstheme="minorHAnsi"/>
              </w:rPr>
              <w:t xml:space="preserve">L'accordo si fonda su disposizioni che garantiscono </w:t>
            </w:r>
            <w:r w:rsidRPr="00D43B9D">
              <w:rPr>
                <w:rFonts w:cstheme="minorHAnsi"/>
                <w:b/>
              </w:rPr>
              <w:t>parità di condizioni e il rispetto dei diritti fondamentali</w:t>
            </w:r>
            <w:r w:rsidRPr="00D43B9D">
              <w:rPr>
                <w:rFonts w:cstheme="minorHAnsi"/>
              </w:rPr>
              <w:t>.</w:t>
            </w:r>
          </w:p>
          <w:p w14:paraId="0293111D" w14:textId="77777777" w:rsidR="00471DA4" w:rsidRPr="00D43B9D" w:rsidRDefault="00471DA4" w:rsidP="00314856">
            <w:pPr>
              <w:rPr>
                <w:rFonts w:cstheme="minorHAnsi"/>
              </w:rPr>
            </w:pPr>
          </w:p>
          <w:p w14:paraId="5F0439FC" w14:textId="77777777" w:rsidR="00471DA4" w:rsidRPr="00D43B9D" w:rsidRDefault="00471DA4" w:rsidP="00314856">
            <w:pPr>
              <w:rPr>
                <w:rFonts w:cstheme="minorHAnsi"/>
              </w:rPr>
            </w:pPr>
            <w:r w:rsidRPr="00D43B9D">
              <w:rPr>
                <w:rFonts w:cstheme="minorHAnsi"/>
              </w:rPr>
              <w:t>L'accordo sugli scambi commerciali e la cooperazione tra UE-Regno Unito comprende:</w:t>
            </w:r>
          </w:p>
          <w:p w14:paraId="40315815" w14:textId="77777777" w:rsidR="00471DA4" w:rsidRPr="00D43B9D" w:rsidRDefault="00471DA4" w:rsidP="00314856">
            <w:pPr>
              <w:rPr>
                <w:rFonts w:cstheme="minorHAnsi"/>
              </w:rPr>
            </w:pPr>
            <w:r w:rsidRPr="00D43B9D">
              <w:rPr>
                <w:rFonts w:cstheme="minorHAnsi"/>
              </w:rPr>
              <w:t>•</w:t>
            </w:r>
            <w:r w:rsidRPr="00D43B9D">
              <w:rPr>
                <w:rFonts w:cstheme="minorHAnsi"/>
              </w:rPr>
              <w:tab/>
              <w:t>un accordo di libero scambio, con un'ambiziosa cooperazione sulle questioni economiche, sociali, ambientali e della pesca</w:t>
            </w:r>
          </w:p>
          <w:p w14:paraId="400CFED0" w14:textId="77777777" w:rsidR="00471DA4" w:rsidRPr="00D43B9D" w:rsidRDefault="00471DA4" w:rsidP="00314856">
            <w:pPr>
              <w:rPr>
                <w:rFonts w:cstheme="minorHAnsi"/>
              </w:rPr>
            </w:pPr>
            <w:r w:rsidRPr="00D43B9D">
              <w:rPr>
                <w:rFonts w:cstheme="minorHAnsi"/>
              </w:rPr>
              <w:t>•</w:t>
            </w:r>
            <w:r w:rsidRPr="00D43B9D">
              <w:rPr>
                <w:rFonts w:cstheme="minorHAnsi"/>
              </w:rPr>
              <w:tab/>
              <w:t>una stretta collaborazione sulla sicurezza dei cittadini; un nuovo quadro per la cooperazione giudiziaria e di polizia in materia penale e civile</w:t>
            </w:r>
          </w:p>
          <w:p w14:paraId="3743785F" w14:textId="4D983B97" w:rsidR="00471DA4" w:rsidRPr="00D43B9D" w:rsidRDefault="00471DA4" w:rsidP="00314856">
            <w:pPr>
              <w:rPr>
                <w:rFonts w:cstheme="minorHAnsi"/>
              </w:rPr>
            </w:pPr>
            <w:r w:rsidRPr="00D43B9D">
              <w:rPr>
                <w:rFonts w:cstheme="minorHAnsi"/>
              </w:rPr>
              <w:t>•</w:t>
            </w:r>
            <w:r w:rsidRPr="00D43B9D">
              <w:rPr>
                <w:rFonts w:cstheme="minorHAnsi"/>
              </w:rPr>
              <w:tab/>
              <w:t>un assetto generale di governance che garantisca la massima certezza giuridica alle imprese, ai consumatori e ai cittadini.</w:t>
            </w:r>
          </w:p>
        </w:tc>
      </w:tr>
      <w:tr w:rsidR="00810047" w:rsidRPr="00D43B9D" w14:paraId="5D1D6BB5" w14:textId="106BBE62" w:rsidTr="00F50B2F">
        <w:trPr>
          <w:trHeight w:val="1611"/>
        </w:trPr>
        <w:tc>
          <w:tcPr>
            <w:tcW w:w="2918" w:type="dxa"/>
          </w:tcPr>
          <w:p w14:paraId="0DA91C46" w14:textId="48B55FDB" w:rsidR="00471DA4" w:rsidRPr="00D43B9D" w:rsidRDefault="00471DA4" w:rsidP="00314856">
            <w:pPr>
              <w:rPr>
                <w:rFonts w:cstheme="minorHAnsi"/>
              </w:rPr>
            </w:pPr>
            <w:r w:rsidRPr="00D43B9D">
              <w:rPr>
                <w:rFonts w:cstheme="minorHAnsi"/>
              </w:rPr>
              <w:t>22.</w:t>
            </w:r>
          </w:p>
          <w:p w14:paraId="4A21B8F0" w14:textId="77777777" w:rsidR="00491D03" w:rsidRPr="00D43B9D" w:rsidRDefault="00471DA4" w:rsidP="00314856">
            <w:pPr>
              <w:rPr>
                <w:rFonts w:cstheme="minorHAnsi"/>
              </w:rPr>
            </w:pPr>
            <w:r w:rsidRPr="00D43B9D">
              <w:rPr>
                <w:rFonts w:cstheme="minorHAnsi"/>
              </w:rPr>
              <w:t xml:space="preserve">UE </w:t>
            </w:r>
          </w:p>
          <w:p w14:paraId="47D26520" w14:textId="58A39B7F" w:rsidR="00471DA4" w:rsidRPr="00D43B9D" w:rsidRDefault="00C82A70" w:rsidP="00314856">
            <w:pPr>
              <w:rPr>
                <w:rFonts w:cstheme="minorHAnsi"/>
              </w:rPr>
            </w:pPr>
            <w:r w:rsidRPr="00D43B9D">
              <w:rPr>
                <w:rFonts w:cstheme="minorHAnsi"/>
              </w:rPr>
              <w:t>storia</w:t>
            </w:r>
            <w:r w:rsidR="00491D03" w:rsidRPr="00D43B9D">
              <w:rPr>
                <w:rFonts w:cstheme="minorHAnsi"/>
              </w:rPr>
              <w:t xml:space="preserve"> </w:t>
            </w:r>
            <w:r w:rsidR="00491D03" w:rsidRPr="00D43B9D">
              <w:rPr>
                <w:rFonts w:cstheme="minorHAnsi"/>
              </w:rPr>
              <w:br/>
            </w:r>
          </w:p>
          <w:p w14:paraId="252F093B" w14:textId="77777777" w:rsidR="00471DA4" w:rsidRPr="00D43B9D" w:rsidRDefault="00471DA4" w:rsidP="00314856">
            <w:pPr>
              <w:rPr>
                <w:rFonts w:cstheme="minorHAnsi"/>
              </w:rPr>
            </w:pPr>
            <w:r w:rsidRPr="00D43B9D">
              <w:rPr>
                <w:rFonts w:cstheme="minorHAnsi"/>
                <w:b/>
              </w:rPr>
              <w:t>Quando è successo?</w:t>
            </w:r>
          </w:p>
          <w:p w14:paraId="2BAE69CB" w14:textId="3E13C113" w:rsidR="00471DA4" w:rsidRPr="00D43B9D" w:rsidRDefault="00471DA4" w:rsidP="00314856">
            <w:pPr>
              <w:rPr>
                <w:rFonts w:cstheme="minorHAnsi"/>
              </w:rPr>
            </w:pPr>
          </w:p>
        </w:tc>
        <w:tc>
          <w:tcPr>
            <w:tcW w:w="7204" w:type="dxa"/>
          </w:tcPr>
          <w:p w14:paraId="15A71F0F" w14:textId="77777777" w:rsidR="00445FC6" w:rsidRPr="00D43B9D" w:rsidRDefault="00445FC6" w:rsidP="00445FC6">
            <w:pPr>
              <w:rPr>
                <w:rFonts w:cstheme="minorHAnsi"/>
              </w:rPr>
            </w:pPr>
            <w:r w:rsidRPr="00D43B9D">
              <w:rPr>
                <w:rFonts w:cstheme="minorHAnsi"/>
              </w:rPr>
              <w:t>22.</w:t>
            </w:r>
          </w:p>
          <w:p w14:paraId="475F30C1" w14:textId="77777777" w:rsidR="00445FC6" w:rsidRPr="00D43B9D" w:rsidRDefault="00445FC6" w:rsidP="00445FC6">
            <w:pPr>
              <w:rPr>
                <w:rFonts w:cstheme="minorHAnsi"/>
              </w:rPr>
            </w:pPr>
            <w:r w:rsidRPr="00D43B9D">
              <w:rPr>
                <w:rFonts w:cstheme="minorHAnsi"/>
              </w:rPr>
              <w:t xml:space="preserve">Nel corso del tempo l'UE ha dovuto far fronte a diverse sfide. Vediamo quali sono le sfide più significative che l'UE ha affrontato nel corso dei decenni. </w:t>
            </w:r>
          </w:p>
          <w:p w14:paraId="29DE3FB2" w14:textId="77777777" w:rsidR="00445FC6" w:rsidRPr="00D43B9D" w:rsidRDefault="00445FC6" w:rsidP="00445FC6">
            <w:pPr>
              <w:rPr>
                <w:rFonts w:cstheme="minorHAnsi"/>
              </w:rPr>
            </w:pPr>
          </w:p>
          <w:p w14:paraId="10737A04" w14:textId="4E3E5280" w:rsidR="00471DA4" w:rsidRPr="00D43B9D" w:rsidRDefault="00445FC6" w:rsidP="00445FC6">
            <w:pPr>
              <w:rPr>
                <w:rFonts w:cstheme="minorHAnsi"/>
              </w:rPr>
            </w:pPr>
            <w:r w:rsidRPr="00D43B9D">
              <w:rPr>
                <w:rFonts w:cstheme="minorHAnsi"/>
              </w:rPr>
              <w:t xml:space="preserve">Per una panoramica più dettagliata della storia dell'UE, è possibile accedere a una cronistoria dell'UE online: </w:t>
            </w:r>
            <w:hyperlink r:id="rId28" w:history="1">
              <w:r w:rsidRPr="00D43B9D">
                <w:rPr>
                  <w:rStyle w:val="Hyperlink"/>
                  <w:rFonts w:cstheme="minorHAnsi"/>
                </w:rPr>
                <w:t>La storia dell'UE - I pionieri |</w:t>
              </w:r>
            </w:hyperlink>
            <w:hyperlink r:id="rId29" w:history="1">
              <w:r w:rsidRPr="00D43B9D">
                <w:rPr>
                  <w:rStyle w:val="Hyperlink"/>
                  <w:rFonts w:cstheme="minorHAnsi"/>
                </w:rPr>
                <w:t xml:space="preserve"> Unione europea (europa.eu)</w:t>
              </w:r>
            </w:hyperlink>
          </w:p>
        </w:tc>
      </w:tr>
      <w:tr w:rsidR="00471DA4" w:rsidRPr="00D43B9D" w14:paraId="7510D3BA" w14:textId="4760B6D1" w:rsidTr="00F50B2F">
        <w:tc>
          <w:tcPr>
            <w:tcW w:w="2918" w:type="dxa"/>
          </w:tcPr>
          <w:p w14:paraId="29BF4827" w14:textId="2C072AAD" w:rsidR="00314856" w:rsidRPr="00D43B9D" w:rsidRDefault="00606AD0" w:rsidP="00314856">
            <w:pPr>
              <w:rPr>
                <w:rFonts w:cstheme="minorHAnsi"/>
              </w:rPr>
            </w:pPr>
            <w:r w:rsidRPr="00D43B9D">
              <w:rPr>
                <w:rFonts w:cstheme="minorHAnsi"/>
              </w:rPr>
              <w:t>22.1.</w:t>
            </w:r>
          </w:p>
          <w:p w14:paraId="31A7EEE9" w14:textId="77777777" w:rsidR="00314856" w:rsidRPr="00D43B9D" w:rsidRDefault="00314856" w:rsidP="00314856">
            <w:pPr>
              <w:rPr>
                <w:rFonts w:cstheme="minorHAnsi"/>
                <w:b/>
                <w:bCs/>
              </w:rPr>
            </w:pPr>
            <w:r w:rsidRPr="00D43B9D">
              <w:rPr>
                <w:rFonts w:cstheme="minorHAnsi"/>
                <w:b/>
              </w:rPr>
              <w:t xml:space="preserve">1952 </w:t>
            </w:r>
          </w:p>
          <w:p w14:paraId="71CFB577" w14:textId="66F202BB" w:rsidR="00314856" w:rsidRPr="00D43B9D" w:rsidRDefault="00314856" w:rsidP="00314856">
            <w:pPr>
              <w:rPr>
                <w:rFonts w:cstheme="minorHAnsi"/>
              </w:rPr>
            </w:pPr>
            <w:r w:rsidRPr="00D43B9D">
              <w:rPr>
                <w:rFonts w:cstheme="minorHAnsi"/>
              </w:rPr>
              <w:t>6 paesi europei decidono di creare una comunità per la gestione condivisa delle risorse del carbone e dell'acciaio, allo scopo di prevenire future corse agli armamenti e garantire la pace.</w:t>
            </w:r>
          </w:p>
          <w:p w14:paraId="6D5FBBA3" w14:textId="0CAE5826" w:rsidR="00DC61E9" w:rsidRPr="00D43B9D" w:rsidRDefault="00DC61E9" w:rsidP="00314856">
            <w:pPr>
              <w:rPr>
                <w:rFonts w:cstheme="minorHAnsi"/>
              </w:rPr>
            </w:pPr>
          </w:p>
          <w:p w14:paraId="4829578F" w14:textId="1FD2484E" w:rsidR="00314856" w:rsidRPr="00D43B9D" w:rsidRDefault="00314856" w:rsidP="00DC61E9">
            <w:pPr>
              <w:rPr>
                <w:rFonts w:cstheme="minorHAnsi"/>
              </w:rPr>
            </w:pPr>
          </w:p>
        </w:tc>
        <w:tc>
          <w:tcPr>
            <w:tcW w:w="7204" w:type="dxa"/>
          </w:tcPr>
          <w:p w14:paraId="1D73759D" w14:textId="29FCE6E5" w:rsidR="000C31A9" w:rsidRPr="00D43B9D" w:rsidRDefault="000C31A9" w:rsidP="00E55F87">
            <w:pPr>
              <w:rPr>
                <w:rFonts w:cstheme="minorHAnsi"/>
              </w:rPr>
            </w:pPr>
            <w:r w:rsidRPr="00D43B9D">
              <w:rPr>
                <w:rFonts w:cstheme="minorHAnsi"/>
              </w:rPr>
              <w:t>22.1.</w:t>
            </w:r>
          </w:p>
          <w:p w14:paraId="77F7DE2C" w14:textId="51935D69" w:rsidR="00E55F87" w:rsidRPr="00D43B9D" w:rsidRDefault="00E55F87" w:rsidP="00E55F87">
            <w:pPr>
              <w:rPr>
                <w:rFonts w:cstheme="minorHAnsi"/>
                <w:b/>
                <w:bCs/>
              </w:rPr>
            </w:pPr>
            <w:r w:rsidRPr="00D43B9D">
              <w:rPr>
                <w:rFonts w:cstheme="minorHAnsi"/>
                <w:b/>
              </w:rPr>
              <w:t xml:space="preserve">1952 </w:t>
            </w:r>
          </w:p>
          <w:p w14:paraId="61EE810A" w14:textId="77777777" w:rsidR="0028705B" w:rsidRPr="00D43B9D" w:rsidRDefault="0028705B" w:rsidP="00471DA4">
            <w:pPr>
              <w:rPr>
                <w:rFonts w:cstheme="minorHAnsi"/>
              </w:rPr>
            </w:pPr>
          </w:p>
          <w:p w14:paraId="0A7B29B0" w14:textId="31FAF39E" w:rsidR="003D11AC" w:rsidRPr="00D43B9D" w:rsidRDefault="0028705B" w:rsidP="00471DA4">
            <w:pPr>
              <w:rPr>
                <w:rFonts w:cstheme="minorHAnsi"/>
              </w:rPr>
            </w:pPr>
            <w:r w:rsidRPr="00D43B9D">
              <w:rPr>
                <w:rFonts w:cstheme="minorHAnsi"/>
              </w:rPr>
              <w:t>I sei paesi sono il Belgio, la Francia, la Germania, l'Italia, il Lussemburgo e i Paesi Bassi. La Comunità europea del carbone e dell'acciaio entra in vigore nel 1952.</w:t>
            </w:r>
          </w:p>
          <w:p w14:paraId="0360D476" w14:textId="34C36119" w:rsidR="003D11AC" w:rsidRPr="00D43B9D" w:rsidRDefault="003D11AC" w:rsidP="00471DA4">
            <w:pPr>
              <w:rPr>
                <w:rFonts w:cstheme="minorHAnsi"/>
              </w:rPr>
            </w:pPr>
          </w:p>
          <w:p w14:paraId="4670D8B1" w14:textId="7235EB9E" w:rsidR="003D11AC" w:rsidRPr="00D43B9D" w:rsidRDefault="003D11AC" w:rsidP="00471DA4">
            <w:pPr>
              <w:rPr>
                <w:rFonts w:cstheme="minorHAnsi"/>
              </w:rPr>
            </w:pPr>
            <w:r w:rsidRPr="00D43B9D">
              <w:rPr>
                <w:rFonts w:cstheme="minorHAnsi"/>
              </w:rPr>
              <w:t>Più tardi, nel 1958, i 6 paesi procederanno alla creazione della Comunità europea con la firma del trattato di Roma (slide 9 di questa presentazione).</w:t>
            </w:r>
          </w:p>
          <w:p w14:paraId="6452456B" w14:textId="0A1A1662" w:rsidR="00314856" w:rsidRPr="00D43B9D" w:rsidRDefault="00314856" w:rsidP="00471DA4">
            <w:pPr>
              <w:rPr>
                <w:rFonts w:cstheme="minorHAnsi"/>
              </w:rPr>
            </w:pPr>
          </w:p>
        </w:tc>
      </w:tr>
      <w:tr w:rsidR="00471DA4" w:rsidRPr="00D43B9D" w14:paraId="4F822CBD" w14:textId="77777777" w:rsidTr="00F50B2F">
        <w:tc>
          <w:tcPr>
            <w:tcW w:w="2918" w:type="dxa"/>
          </w:tcPr>
          <w:p w14:paraId="09CCEA01" w14:textId="6632B3EF" w:rsidR="00314856" w:rsidRPr="00D43B9D" w:rsidRDefault="00606AD0" w:rsidP="00314856">
            <w:pPr>
              <w:rPr>
                <w:rFonts w:cstheme="minorHAnsi"/>
              </w:rPr>
            </w:pPr>
            <w:r w:rsidRPr="00D43B9D">
              <w:rPr>
                <w:rFonts w:cstheme="minorHAnsi"/>
              </w:rPr>
              <w:t>22.2.</w:t>
            </w:r>
          </w:p>
          <w:p w14:paraId="7A55D3EB" w14:textId="77777777" w:rsidR="00314856" w:rsidRPr="00D43B9D" w:rsidRDefault="00314856" w:rsidP="00314856">
            <w:pPr>
              <w:rPr>
                <w:rFonts w:cstheme="minorHAnsi"/>
              </w:rPr>
            </w:pPr>
            <w:r w:rsidRPr="00D43B9D">
              <w:rPr>
                <w:rFonts w:cstheme="minorHAnsi"/>
                <w:b/>
              </w:rPr>
              <w:t>Gli anni Sessanta</w:t>
            </w:r>
            <w:r w:rsidRPr="00D43B9D">
              <w:rPr>
                <w:rFonts w:cstheme="minorHAnsi"/>
              </w:rPr>
              <w:t xml:space="preserve"> </w:t>
            </w:r>
          </w:p>
          <w:p w14:paraId="575747C8" w14:textId="6AAD35D3" w:rsidR="00314856" w:rsidRPr="00D43B9D" w:rsidRDefault="00314856" w:rsidP="00314856">
            <w:pPr>
              <w:rPr>
                <w:rFonts w:cstheme="minorHAnsi"/>
              </w:rPr>
            </w:pPr>
            <w:r w:rsidRPr="00D43B9D">
              <w:rPr>
                <w:rFonts w:cstheme="minorHAnsi"/>
              </w:rPr>
              <w:t xml:space="preserve">Un periodo favorevole per </w:t>
            </w:r>
            <w:r w:rsidRPr="00D43B9D">
              <w:rPr>
                <w:rFonts w:cstheme="minorHAnsi"/>
              </w:rPr>
              <w:lastRenderedPageBreak/>
              <w:t xml:space="preserve">l'economia, grazie al fatto che i paesi membri smettono di applicare dazi doganali nei rispettivi scambi commerciali. È inoltre concordato un controllo congiunto sulla produzione alimentare, in modo che vi sia abbastanza cibo per tutti in Europa. </w:t>
            </w:r>
          </w:p>
          <w:p w14:paraId="297D7585" w14:textId="77777777" w:rsidR="00314856" w:rsidRPr="00D43B9D" w:rsidRDefault="00314856" w:rsidP="00314856">
            <w:pPr>
              <w:rPr>
                <w:rFonts w:cstheme="minorHAnsi"/>
              </w:rPr>
            </w:pPr>
          </w:p>
        </w:tc>
        <w:tc>
          <w:tcPr>
            <w:tcW w:w="7204" w:type="dxa"/>
          </w:tcPr>
          <w:p w14:paraId="4D123B85" w14:textId="3AAB9A7D" w:rsidR="00314856" w:rsidRPr="00D43B9D" w:rsidRDefault="00314856" w:rsidP="00314856">
            <w:pPr>
              <w:rPr>
                <w:rFonts w:cstheme="minorHAnsi"/>
              </w:rPr>
            </w:pPr>
          </w:p>
        </w:tc>
      </w:tr>
      <w:tr w:rsidR="003D11AC" w:rsidRPr="00D43B9D" w14:paraId="59A4F888" w14:textId="77777777" w:rsidTr="00F50B2F">
        <w:tc>
          <w:tcPr>
            <w:tcW w:w="2918" w:type="dxa"/>
          </w:tcPr>
          <w:p w14:paraId="03DBC5AA" w14:textId="2ECA7260" w:rsidR="003D11AC" w:rsidRPr="00D43B9D" w:rsidRDefault="003D11AC" w:rsidP="003D11AC">
            <w:pPr>
              <w:rPr>
                <w:rFonts w:cstheme="minorHAnsi"/>
                <w:lang w:val="en-150"/>
              </w:rPr>
            </w:pPr>
            <w:r w:rsidRPr="00D43B9D">
              <w:rPr>
                <w:rFonts w:cstheme="minorHAnsi"/>
              </w:rPr>
              <w:t>22.</w:t>
            </w:r>
            <w:r w:rsidR="00D43B9D">
              <w:rPr>
                <w:rFonts w:cstheme="minorHAnsi"/>
                <w:lang w:val="en-150"/>
              </w:rPr>
              <w:t>3.</w:t>
            </w:r>
          </w:p>
          <w:p w14:paraId="58FD4E5C" w14:textId="77777777" w:rsidR="003D11AC" w:rsidRPr="00D43B9D" w:rsidRDefault="003D11AC" w:rsidP="003D11AC">
            <w:pPr>
              <w:rPr>
                <w:rFonts w:cstheme="minorHAnsi"/>
                <w:b/>
                <w:bCs/>
              </w:rPr>
            </w:pPr>
            <w:r w:rsidRPr="00D43B9D">
              <w:rPr>
                <w:rFonts w:cstheme="minorHAnsi"/>
                <w:b/>
              </w:rPr>
              <w:t>Gli anni Settanta</w:t>
            </w:r>
          </w:p>
          <w:p w14:paraId="08B4070D" w14:textId="77777777" w:rsidR="003D11AC" w:rsidRPr="00D43B9D" w:rsidRDefault="003D11AC" w:rsidP="003D11AC">
            <w:pPr>
              <w:rPr>
                <w:rFonts w:cstheme="minorHAnsi"/>
                <w:b/>
                <w:bCs/>
              </w:rPr>
            </w:pPr>
          </w:p>
          <w:p w14:paraId="457ABBAA" w14:textId="7D7F3936" w:rsidR="003D11AC" w:rsidRPr="00D43B9D" w:rsidRDefault="003D11AC" w:rsidP="003D11AC">
            <w:pPr>
              <w:rPr>
                <w:rFonts w:cstheme="minorHAnsi"/>
              </w:rPr>
            </w:pPr>
            <w:r w:rsidRPr="00D43B9D">
              <w:rPr>
                <w:rFonts w:cstheme="minorHAnsi"/>
              </w:rPr>
              <w:t>L'Unione europea, ancora nota come Comunità europea, cresce e accoglie i primi nuovi membri: Danimarca, Irlanda e Regno Unito</w:t>
            </w:r>
          </w:p>
        </w:tc>
        <w:tc>
          <w:tcPr>
            <w:tcW w:w="7204" w:type="dxa"/>
          </w:tcPr>
          <w:p w14:paraId="0CB82B20" w14:textId="1253AAC1" w:rsidR="003D11AC" w:rsidRPr="00D43B9D" w:rsidRDefault="003D11AC" w:rsidP="003D11AC">
            <w:pPr>
              <w:rPr>
                <w:rFonts w:cstheme="minorHAnsi"/>
                <w:lang w:val="en-150"/>
              </w:rPr>
            </w:pPr>
            <w:r w:rsidRPr="00D43B9D">
              <w:rPr>
                <w:rFonts w:cstheme="minorHAnsi"/>
              </w:rPr>
              <w:t>22.</w:t>
            </w:r>
            <w:r w:rsidR="00D43B9D">
              <w:rPr>
                <w:rFonts w:cstheme="minorHAnsi"/>
                <w:lang w:val="en-150"/>
              </w:rPr>
              <w:t>3.</w:t>
            </w:r>
          </w:p>
          <w:p w14:paraId="33BC5AB3" w14:textId="229A2B78" w:rsidR="00D43B9D" w:rsidRDefault="00D43B9D" w:rsidP="00D43B9D">
            <w:pPr>
              <w:rPr>
                <w:rFonts w:cstheme="minorHAnsi"/>
                <w:noProof/>
              </w:rPr>
            </w:pPr>
            <w:r w:rsidRPr="00D43B9D">
              <w:rPr>
                <w:rFonts w:cstheme="minorHAnsi"/>
                <w:noProof/>
              </w:rPr>
              <w:t>Con l'adesione della Danimarca, dell’Irlanda e del Regno Unito il 1° gennaio 1973, il numero degli Stati membri delle Comunità europee sale a nove. Il conflitto arabo-israeliano dell’ottobre 1973 scatena una crisi energetica e problemi economici in Europa.</w:t>
            </w:r>
          </w:p>
          <w:p w14:paraId="0F825112" w14:textId="77777777" w:rsidR="00D43B9D" w:rsidRPr="00D43B9D" w:rsidRDefault="00D43B9D" w:rsidP="00D43B9D">
            <w:pPr>
              <w:rPr>
                <w:rFonts w:cstheme="minorHAnsi"/>
                <w:noProof/>
              </w:rPr>
            </w:pPr>
          </w:p>
          <w:p w14:paraId="5BF060AA" w14:textId="77777777" w:rsidR="00D43B9D" w:rsidRPr="00D43B9D" w:rsidRDefault="00D43B9D" w:rsidP="00D43B9D">
            <w:pPr>
              <w:rPr>
                <w:rFonts w:cstheme="minorHAnsi"/>
                <w:noProof/>
              </w:rPr>
            </w:pPr>
            <w:r w:rsidRPr="00D43B9D">
              <w:rPr>
                <w:rFonts w:cstheme="minorHAnsi"/>
                <w:noProof/>
              </w:rPr>
              <w:t>La democrazia si diffonde in Europa con la fine delle dittature in Grecia, Portogallo e Spagna. La politica regionale comincia a destinare ingenti somme di denaro alla creazione di nuovi posti di lavoro e di infrastrutture nelle aree più povere. Nel 1979 si tengono le prime elezioni dirette dei deputati al Parlamento europeo.</w:t>
            </w:r>
          </w:p>
          <w:p w14:paraId="107E558F" w14:textId="0BC20CEC" w:rsidR="003D11AC" w:rsidRPr="00D43B9D" w:rsidRDefault="003D11AC" w:rsidP="00314856">
            <w:pPr>
              <w:rPr>
                <w:rFonts w:cstheme="minorHAnsi"/>
                <w:noProof/>
              </w:rPr>
            </w:pPr>
          </w:p>
        </w:tc>
      </w:tr>
      <w:tr w:rsidR="003D11AC" w:rsidRPr="00D43B9D" w14:paraId="0742C045" w14:textId="77777777" w:rsidTr="00F50B2F">
        <w:tc>
          <w:tcPr>
            <w:tcW w:w="2918" w:type="dxa"/>
          </w:tcPr>
          <w:p w14:paraId="105B2C1E" w14:textId="33EE2EA2" w:rsidR="003D11AC" w:rsidRPr="00D43B9D" w:rsidRDefault="003D11AC" w:rsidP="003D11AC">
            <w:pPr>
              <w:rPr>
                <w:rFonts w:cstheme="minorHAnsi"/>
                <w:lang w:val="en-150"/>
              </w:rPr>
            </w:pPr>
            <w:r w:rsidRPr="00D43B9D">
              <w:rPr>
                <w:rFonts w:cstheme="minorHAnsi"/>
              </w:rPr>
              <w:t>22.</w:t>
            </w:r>
            <w:r w:rsidR="00D43B9D">
              <w:rPr>
                <w:rFonts w:cstheme="minorHAnsi"/>
                <w:lang w:val="en-150"/>
              </w:rPr>
              <w:t>4.</w:t>
            </w:r>
          </w:p>
          <w:p w14:paraId="7BCE8C0E" w14:textId="77777777" w:rsidR="003D11AC" w:rsidRPr="00D43B9D" w:rsidRDefault="003D11AC" w:rsidP="003D11AC">
            <w:pPr>
              <w:rPr>
                <w:rFonts w:cstheme="minorHAnsi"/>
                <w:b/>
                <w:bCs/>
              </w:rPr>
            </w:pPr>
            <w:r w:rsidRPr="00D43B9D">
              <w:rPr>
                <w:rFonts w:cstheme="minorHAnsi"/>
                <w:b/>
              </w:rPr>
              <w:t>Gli anni Ottanta</w:t>
            </w:r>
          </w:p>
          <w:p w14:paraId="3DDFEBD9" w14:textId="77777777" w:rsidR="003D11AC" w:rsidRPr="00D43B9D" w:rsidRDefault="003D11AC" w:rsidP="003D11AC">
            <w:pPr>
              <w:rPr>
                <w:rFonts w:cstheme="minorHAnsi"/>
                <w:b/>
                <w:bCs/>
              </w:rPr>
            </w:pPr>
          </w:p>
          <w:p w14:paraId="5267B9ED" w14:textId="77777777" w:rsidR="003D11AC" w:rsidRPr="00D43B9D" w:rsidRDefault="003D11AC" w:rsidP="003D11AC">
            <w:pPr>
              <w:rPr>
                <w:rFonts w:cstheme="minorHAnsi"/>
              </w:rPr>
            </w:pPr>
            <w:r w:rsidRPr="00D43B9D">
              <w:rPr>
                <w:rFonts w:cstheme="minorHAnsi"/>
              </w:rPr>
              <w:t xml:space="preserve">Il decennio del crollo del comunismo in tutta Europa si conclude, in Germania, con la caduta del muro di Berlino. </w:t>
            </w:r>
          </w:p>
          <w:p w14:paraId="68C914F6" w14:textId="77777777" w:rsidR="003D11AC" w:rsidRPr="00D43B9D" w:rsidRDefault="003D11AC" w:rsidP="00314856">
            <w:pPr>
              <w:rPr>
                <w:rFonts w:cstheme="minorHAnsi"/>
              </w:rPr>
            </w:pPr>
          </w:p>
        </w:tc>
        <w:tc>
          <w:tcPr>
            <w:tcW w:w="7204" w:type="dxa"/>
          </w:tcPr>
          <w:p w14:paraId="5E734C5C" w14:textId="667C6297" w:rsidR="003D11AC" w:rsidRPr="00D43B9D" w:rsidRDefault="003D11AC" w:rsidP="003D11AC">
            <w:pPr>
              <w:rPr>
                <w:rFonts w:cstheme="minorHAnsi"/>
                <w:lang w:val="en-150"/>
              </w:rPr>
            </w:pPr>
            <w:r w:rsidRPr="00D43B9D">
              <w:rPr>
                <w:rFonts w:cstheme="minorHAnsi"/>
              </w:rPr>
              <w:t>22.</w:t>
            </w:r>
            <w:r w:rsidR="00D43B9D">
              <w:rPr>
                <w:rFonts w:cstheme="minorHAnsi"/>
                <w:lang w:val="en-150"/>
              </w:rPr>
              <w:t>4.</w:t>
            </w:r>
          </w:p>
          <w:p w14:paraId="053617FC" w14:textId="77777777" w:rsidR="003D11AC" w:rsidRPr="00D43B9D" w:rsidRDefault="003D11AC" w:rsidP="00314856">
            <w:pPr>
              <w:rPr>
                <w:rFonts w:cstheme="minorHAnsi"/>
                <w:noProof/>
              </w:rPr>
            </w:pPr>
          </w:p>
        </w:tc>
      </w:tr>
      <w:tr w:rsidR="00810047" w:rsidRPr="00D43B9D" w14:paraId="46F3BE40" w14:textId="77777777" w:rsidTr="00F50B2F">
        <w:tc>
          <w:tcPr>
            <w:tcW w:w="2918" w:type="dxa"/>
          </w:tcPr>
          <w:p w14:paraId="097EE17C" w14:textId="25719F1B" w:rsidR="00314856" w:rsidRPr="00D43B9D" w:rsidRDefault="00606AD0" w:rsidP="00314856">
            <w:pPr>
              <w:rPr>
                <w:rFonts w:cstheme="minorHAnsi"/>
                <w:lang w:val="en-150"/>
              </w:rPr>
            </w:pPr>
            <w:r w:rsidRPr="00D43B9D">
              <w:rPr>
                <w:rFonts w:cstheme="minorHAnsi"/>
              </w:rPr>
              <w:t>22.</w:t>
            </w:r>
            <w:r w:rsidR="00D43B9D">
              <w:rPr>
                <w:rFonts w:cstheme="minorHAnsi"/>
                <w:lang w:val="en-150"/>
              </w:rPr>
              <w:t>5.</w:t>
            </w:r>
          </w:p>
          <w:p w14:paraId="3B960695" w14:textId="23A009A1" w:rsidR="00314856" w:rsidRPr="00D43B9D" w:rsidRDefault="00314856" w:rsidP="00314856">
            <w:pPr>
              <w:rPr>
                <w:rFonts w:cstheme="minorHAnsi"/>
                <w:b/>
                <w:bCs/>
              </w:rPr>
            </w:pPr>
            <w:r w:rsidRPr="00D43B9D">
              <w:rPr>
                <w:rFonts w:cstheme="minorHAnsi"/>
                <w:b/>
              </w:rPr>
              <w:t>Gli anni Novanta</w:t>
            </w:r>
          </w:p>
          <w:p w14:paraId="4D9E30DE" w14:textId="48C58426" w:rsidR="0073010B" w:rsidRPr="00D43B9D" w:rsidRDefault="0073010B" w:rsidP="00314856">
            <w:pPr>
              <w:rPr>
                <w:rFonts w:cstheme="minorHAnsi"/>
                <w:b/>
                <w:bCs/>
              </w:rPr>
            </w:pPr>
            <w:r w:rsidRPr="00D43B9D">
              <w:rPr>
                <w:rFonts w:cstheme="minorHAnsi"/>
              </w:rPr>
              <w:t>In questi anni vengono gettate le basi per due dei maggiori successi dell'UE: la libera circolazione delle persone con l'accordo di Schengen e la creazione del mercato unico.</w:t>
            </w:r>
          </w:p>
          <w:p w14:paraId="5D3CD3B8" w14:textId="1791425D" w:rsidR="00314856" w:rsidRPr="00D43B9D" w:rsidRDefault="00314856" w:rsidP="00314856">
            <w:pPr>
              <w:rPr>
                <w:rFonts w:cstheme="minorHAnsi"/>
              </w:rPr>
            </w:pPr>
          </w:p>
          <w:p w14:paraId="5D580BC5" w14:textId="77777777" w:rsidR="00314856" w:rsidRPr="00D43B9D" w:rsidRDefault="00314856" w:rsidP="00314856">
            <w:pPr>
              <w:rPr>
                <w:rFonts w:cstheme="minorHAnsi"/>
              </w:rPr>
            </w:pPr>
          </w:p>
        </w:tc>
        <w:tc>
          <w:tcPr>
            <w:tcW w:w="7204" w:type="dxa"/>
          </w:tcPr>
          <w:p w14:paraId="6E50CD62" w14:textId="57DD8825" w:rsidR="005C7317" w:rsidRPr="00D43B9D" w:rsidRDefault="00606AD0" w:rsidP="00314856">
            <w:pPr>
              <w:rPr>
                <w:rFonts w:cstheme="minorHAnsi"/>
                <w:lang w:val="en-150"/>
              </w:rPr>
            </w:pPr>
            <w:r w:rsidRPr="00D43B9D">
              <w:rPr>
                <w:rFonts w:cstheme="minorHAnsi"/>
              </w:rPr>
              <w:t>22.</w:t>
            </w:r>
            <w:r w:rsidR="00D43B9D">
              <w:rPr>
                <w:rFonts w:cstheme="minorHAnsi"/>
                <w:lang w:val="en-150"/>
              </w:rPr>
              <w:t>5.</w:t>
            </w:r>
          </w:p>
          <w:p w14:paraId="56BB8403" w14:textId="71B61132" w:rsidR="00491D03" w:rsidRPr="00D43B9D" w:rsidRDefault="00491D03" w:rsidP="00314856">
            <w:pPr>
              <w:rPr>
                <w:rFonts w:cstheme="minorHAnsi"/>
                <w:b/>
                <w:bCs/>
              </w:rPr>
            </w:pPr>
            <w:r w:rsidRPr="00D43B9D">
              <w:rPr>
                <w:rFonts w:cstheme="minorHAnsi"/>
                <w:b/>
              </w:rPr>
              <w:t>Gli anni Novanta</w:t>
            </w:r>
          </w:p>
          <w:p w14:paraId="6C0D4837" w14:textId="395DD4D4" w:rsidR="00314856" w:rsidRPr="00D43B9D" w:rsidRDefault="0073010B" w:rsidP="00314856">
            <w:pPr>
              <w:rPr>
                <w:rFonts w:cstheme="minorHAnsi"/>
              </w:rPr>
            </w:pPr>
            <w:r w:rsidRPr="00D43B9D">
              <w:rPr>
                <w:rFonts w:cstheme="minorHAnsi"/>
              </w:rPr>
              <w:t xml:space="preserve">Il crollo del comunismo nell'Europa centrale ed orientale determina un avvicinamento dei cittadini europei. </w:t>
            </w:r>
          </w:p>
          <w:p w14:paraId="539BCB85" w14:textId="77777777" w:rsidR="00810047" w:rsidRPr="00D43B9D" w:rsidRDefault="00810047" w:rsidP="00314856">
            <w:pPr>
              <w:rPr>
                <w:rFonts w:cstheme="minorHAnsi"/>
              </w:rPr>
            </w:pPr>
          </w:p>
          <w:p w14:paraId="54984DAE" w14:textId="77777777" w:rsidR="00314856" w:rsidRPr="00D43B9D" w:rsidRDefault="00314856" w:rsidP="00314856">
            <w:pPr>
              <w:rPr>
                <w:rFonts w:cstheme="minorHAnsi"/>
              </w:rPr>
            </w:pPr>
            <w:r w:rsidRPr="00D43B9D">
              <w:rPr>
                <w:rFonts w:cstheme="minorHAnsi"/>
              </w:rPr>
              <w:t>I cittadini sono preoccupati per le modalità di tutela dell'ambiente e anche per il modo in cui gli europei possono cooperare in materia di sicurezza e difesa.</w:t>
            </w:r>
          </w:p>
          <w:p w14:paraId="15C879C2" w14:textId="77777777" w:rsidR="00314856" w:rsidRPr="00D43B9D" w:rsidRDefault="00314856" w:rsidP="00314856">
            <w:pPr>
              <w:rPr>
                <w:rFonts w:cstheme="minorHAnsi"/>
              </w:rPr>
            </w:pPr>
          </w:p>
        </w:tc>
      </w:tr>
      <w:tr w:rsidR="00810047" w:rsidRPr="00D43B9D" w14:paraId="37BBEB15" w14:textId="77777777" w:rsidTr="00F50B2F">
        <w:tc>
          <w:tcPr>
            <w:tcW w:w="2918" w:type="dxa"/>
          </w:tcPr>
          <w:p w14:paraId="5FD92AC9" w14:textId="2F27B116" w:rsidR="00314856" w:rsidRPr="00D43B9D" w:rsidRDefault="00471DA4" w:rsidP="00314856">
            <w:pPr>
              <w:rPr>
                <w:rFonts w:cstheme="minorHAnsi"/>
                <w:lang w:val="en-150"/>
              </w:rPr>
            </w:pPr>
            <w:r w:rsidRPr="00D43B9D">
              <w:rPr>
                <w:rFonts w:cstheme="minorHAnsi"/>
              </w:rPr>
              <w:t>22.</w:t>
            </w:r>
            <w:r w:rsidR="00D43B9D">
              <w:rPr>
                <w:rFonts w:cstheme="minorHAnsi"/>
                <w:lang w:val="en-150"/>
              </w:rPr>
              <w:t>6.</w:t>
            </w:r>
          </w:p>
          <w:p w14:paraId="2FA7C353" w14:textId="77777777" w:rsidR="00314856" w:rsidRPr="00D43B9D" w:rsidRDefault="00314856" w:rsidP="00314856">
            <w:pPr>
              <w:rPr>
                <w:rFonts w:cstheme="minorHAnsi"/>
                <w:b/>
                <w:bCs/>
              </w:rPr>
            </w:pPr>
            <w:r w:rsidRPr="00D43B9D">
              <w:rPr>
                <w:rFonts w:cstheme="minorHAnsi"/>
                <w:b/>
              </w:rPr>
              <w:t xml:space="preserve">2000 - 2010 </w:t>
            </w:r>
          </w:p>
          <w:p w14:paraId="1B04E2F6" w14:textId="36F2177A" w:rsidR="00314856" w:rsidRPr="00D43B9D" w:rsidRDefault="00314856" w:rsidP="00314856">
            <w:pPr>
              <w:rPr>
                <w:rFonts w:cstheme="minorHAnsi"/>
              </w:rPr>
            </w:pPr>
            <w:r w:rsidRPr="00D43B9D">
              <w:rPr>
                <w:rFonts w:cstheme="minorHAnsi"/>
              </w:rPr>
              <w:t>L'euro è ormai la moneta di molti europei. I paesi dell'UE iniziano a collaborare più strettamente per combattere la criminalità. Una crisi finanziaria colpisce l'economia globale e il trattato di Lisbona fornisce all'UE istituzioni moderne e metodi di lavoro più efficienti.</w:t>
            </w:r>
          </w:p>
          <w:p w14:paraId="51AF2E23" w14:textId="77777777" w:rsidR="00314856" w:rsidRPr="00D43B9D" w:rsidRDefault="00314856" w:rsidP="00314856">
            <w:pPr>
              <w:rPr>
                <w:rFonts w:cstheme="minorHAnsi"/>
              </w:rPr>
            </w:pPr>
          </w:p>
        </w:tc>
        <w:tc>
          <w:tcPr>
            <w:tcW w:w="7204" w:type="dxa"/>
          </w:tcPr>
          <w:p w14:paraId="6EF4FCF9" w14:textId="300D5E75" w:rsidR="00314856" w:rsidRPr="00D43B9D" w:rsidRDefault="00471DA4" w:rsidP="00314856">
            <w:pPr>
              <w:rPr>
                <w:rFonts w:cstheme="minorHAnsi"/>
                <w:lang w:val="en-150"/>
              </w:rPr>
            </w:pPr>
            <w:r w:rsidRPr="00D43B9D">
              <w:rPr>
                <w:rFonts w:cstheme="minorHAnsi"/>
              </w:rPr>
              <w:t>22.</w:t>
            </w:r>
            <w:r w:rsidR="00D43B9D">
              <w:rPr>
                <w:rFonts w:cstheme="minorHAnsi"/>
                <w:lang w:val="en-150"/>
              </w:rPr>
              <w:t>6.</w:t>
            </w:r>
          </w:p>
          <w:p w14:paraId="1D3F9850" w14:textId="08ADAA32" w:rsidR="0092510B" w:rsidRPr="00D43B9D" w:rsidRDefault="0092510B" w:rsidP="00314856">
            <w:pPr>
              <w:rPr>
                <w:rFonts w:cstheme="minorHAnsi"/>
              </w:rPr>
            </w:pPr>
          </w:p>
        </w:tc>
      </w:tr>
      <w:tr w:rsidR="003D11AC" w:rsidRPr="00D43B9D" w14:paraId="033CDCDF" w14:textId="77777777" w:rsidTr="00F50B2F">
        <w:tc>
          <w:tcPr>
            <w:tcW w:w="2918" w:type="dxa"/>
          </w:tcPr>
          <w:p w14:paraId="6BC3B529" w14:textId="1A5E1803" w:rsidR="003D11AC" w:rsidRPr="00D43B9D" w:rsidRDefault="003D11AC" w:rsidP="00314856">
            <w:pPr>
              <w:rPr>
                <w:rFonts w:cstheme="minorHAnsi"/>
                <w:lang w:val="en-150"/>
              </w:rPr>
            </w:pPr>
            <w:r w:rsidRPr="00D43B9D">
              <w:rPr>
                <w:rFonts w:cstheme="minorHAnsi"/>
              </w:rPr>
              <w:lastRenderedPageBreak/>
              <w:t>22.</w:t>
            </w:r>
            <w:r w:rsidR="00D43B9D">
              <w:rPr>
                <w:rFonts w:cstheme="minorHAnsi"/>
                <w:lang w:val="en-150"/>
              </w:rPr>
              <w:t>7.</w:t>
            </w:r>
          </w:p>
          <w:p w14:paraId="4E09E20D" w14:textId="77777777" w:rsidR="003D11AC" w:rsidRPr="00D43B9D" w:rsidRDefault="003D11AC" w:rsidP="003D11AC">
            <w:pPr>
              <w:rPr>
                <w:rFonts w:cstheme="minorHAnsi"/>
                <w:b/>
                <w:bCs/>
              </w:rPr>
            </w:pPr>
            <w:r w:rsidRPr="00D43B9D">
              <w:rPr>
                <w:rFonts w:cstheme="minorHAnsi"/>
                <w:b/>
              </w:rPr>
              <w:t xml:space="preserve">2010-2019 </w:t>
            </w:r>
          </w:p>
          <w:p w14:paraId="6C31E5CF" w14:textId="77777777" w:rsidR="003D11AC" w:rsidRPr="00D43B9D" w:rsidRDefault="003D11AC" w:rsidP="003D11AC">
            <w:pPr>
              <w:rPr>
                <w:rFonts w:cstheme="minorHAnsi"/>
                <w:b/>
                <w:bCs/>
              </w:rPr>
            </w:pPr>
          </w:p>
          <w:p w14:paraId="3E1F0B23" w14:textId="514A3547" w:rsidR="003D11AC" w:rsidRPr="00D43B9D" w:rsidRDefault="003D11AC" w:rsidP="003D11AC">
            <w:pPr>
              <w:rPr>
                <w:rFonts w:cstheme="minorHAnsi"/>
              </w:rPr>
            </w:pPr>
            <w:r w:rsidRPr="00D43B9D">
              <w:rPr>
                <w:rFonts w:cstheme="minorHAnsi"/>
              </w:rPr>
              <w:t>Un decennio impegnativo, che vede l'UE impegnata a far fronte a una crisi finanziaria mondiale e a uno Stato membro che vota per uscire.</w:t>
            </w:r>
          </w:p>
        </w:tc>
        <w:tc>
          <w:tcPr>
            <w:tcW w:w="7204" w:type="dxa"/>
          </w:tcPr>
          <w:p w14:paraId="0B35AEA3" w14:textId="77777777" w:rsidR="003D11AC" w:rsidRDefault="003D11AC" w:rsidP="00314856">
            <w:pPr>
              <w:rPr>
                <w:rFonts w:cstheme="minorHAnsi"/>
                <w:lang w:val="en-150"/>
              </w:rPr>
            </w:pPr>
            <w:r w:rsidRPr="00D43B9D">
              <w:rPr>
                <w:rFonts w:cstheme="minorHAnsi"/>
              </w:rPr>
              <w:t>22.</w:t>
            </w:r>
            <w:r w:rsidR="00D43B9D">
              <w:rPr>
                <w:rFonts w:cstheme="minorHAnsi"/>
                <w:lang w:val="en-150"/>
              </w:rPr>
              <w:t>7.</w:t>
            </w:r>
          </w:p>
          <w:p w14:paraId="47FB0007" w14:textId="67528635" w:rsidR="00D43B9D" w:rsidRPr="00D43B9D" w:rsidRDefault="00D43B9D" w:rsidP="00314856">
            <w:pPr>
              <w:rPr>
                <w:rFonts w:cstheme="minorHAnsi"/>
                <w:lang w:val="en-150"/>
              </w:rPr>
            </w:pPr>
            <w:r w:rsidRPr="00D43B9D">
              <w:rPr>
                <w:rFonts w:cstheme="minorHAnsi"/>
              </w:rPr>
              <w:t>La crisi economica globale colpisce duramente l'Europa. Nel 2012 l'Unione europea riceve il </w:t>
            </w:r>
            <w:hyperlink r:id="rId30" w:history="1">
              <w:r w:rsidRPr="00D43B9D">
                <w:rPr>
                  <w:rStyle w:val="Hyperlink"/>
                  <w:rFonts w:cstheme="minorHAnsi"/>
                </w:rPr>
                <w:t>premio Nobel per la pace</w:t>
              </w:r>
            </w:hyperlink>
            <w:r w:rsidRPr="00D43B9D">
              <w:rPr>
                <w:rFonts w:cstheme="minorHAnsi"/>
              </w:rPr>
              <w:t>. Instabilità e guerre in vari paesi spingono molti a fuggire dalle loro case e a cercare rifugio in Europa. L'UE è chiamata ad affrontare la sfida di come assisterli e garantire nel contempo il loro benessere e il rispetto dei diritti umani. I cambiamenti climatici sono in cima all'agenda e i leader concordano di ridurre le emissioni nocive. Nel 2013 la Croazia diventa il 28º Stato membro dell'UE. Tuttavia, in un referendum del 2016, il Regno Unito vota per uscire dall'Unione.</w:t>
            </w:r>
          </w:p>
        </w:tc>
      </w:tr>
      <w:tr w:rsidR="003D11AC" w:rsidRPr="00D43B9D" w14:paraId="623F010C" w14:textId="77777777" w:rsidTr="00F50B2F">
        <w:tc>
          <w:tcPr>
            <w:tcW w:w="2918" w:type="dxa"/>
          </w:tcPr>
          <w:p w14:paraId="6C75746C" w14:textId="263008E7" w:rsidR="003D11AC" w:rsidRPr="00D43B9D" w:rsidRDefault="003D11AC" w:rsidP="00314856">
            <w:pPr>
              <w:rPr>
                <w:rFonts w:cstheme="minorHAnsi"/>
                <w:lang w:val="en-150"/>
              </w:rPr>
            </w:pPr>
            <w:r w:rsidRPr="00D43B9D">
              <w:rPr>
                <w:rFonts w:cstheme="minorHAnsi"/>
              </w:rPr>
              <w:t>22.</w:t>
            </w:r>
            <w:r w:rsidR="00D43B9D">
              <w:rPr>
                <w:rFonts w:cstheme="minorHAnsi"/>
                <w:lang w:val="en-150"/>
              </w:rPr>
              <w:t>8.</w:t>
            </w:r>
          </w:p>
          <w:p w14:paraId="710050BD" w14:textId="77777777" w:rsidR="003D11AC" w:rsidRPr="00D43B9D" w:rsidRDefault="003D11AC" w:rsidP="003D11AC">
            <w:pPr>
              <w:rPr>
                <w:rFonts w:cstheme="minorHAnsi"/>
                <w:b/>
                <w:bCs/>
              </w:rPr>
            </w:pPr>
            <w:r w:rsidRPr="00D43B9D">
              <w:rPr>
                <w:rFonts w:cstheme="minorHAnsi"/>
                <w:b/>
              </w:rPr>
              <w:t>Dal 2020 ad oggi</w:t>
            </w:r>
          </w:p>
          <w:p w14:paraId="34264617" w14:textId="77777777" w:rsidR="003D11AC" w:rsidRPr="00D43B9D" w:rsidRDefault="003D11AC" w:rsidP="003D11AC">
            <w:pPr>
              <w:rPr>
                <w:rFonts w:cstheme="minorHAnsi"/>
                <w:b/>
                <w:bCs/>
              </w:rPr>
            </w:pPr>
          </w:p>
          <w:p w14:paraId="524498C4" w14:textId="3B5BBBB2" w:rsidR="003D11AC" w:rsidRPr="00D43B9D" w:rsidRDefault="003D11AC" w:rsidP="003D11AC">
            <w:pPr>
              <w:rPr>
                <w:rFonts w:cstheme="minorHAnsi"/>
              </w:rPr>
            </w:pPr>
            <w:r w:rsidRPr="00D43B9D">
              <w:rPr>
                <w:rFonts w:cstheme="minorHAnsi"/>
              </w:rPr>
              <w:t>L'UE deve affrontare sfide inedite, come la pandemia di COVID-19 e la guerra di aggressione della Russia nei confronti dell'Ucraina.</w:t>
            </w:r>
          </w:p>
        </w:tc>
        <w:tc>
          <w:tcPr>
            <w:tcW w:w="7204" w:type="dxa"/>
          </w:tcPr>
          <w:p w14:paraId="6034895E" w14:textId="77777777" w:rsidR="003D11AC" w:rsidRDefault="003D11AC" w:rsidP="00314856">
            <w:pPr>
              <w:rPr>
                <w:rFonts w:cstheme="minorHAnsi"/>
                <w:lang w:val="en-150"/>
              </w:rPr>
            </w:pPr>
            <w:r w:rsidRPr="00D43B9D">
              <w:rPr>
                <w:rFonts w:cstheme="minorHAnsi"/>
              </w:rPr>
              <w:t>22.</w:t>
            </w:r>
            <w:r w:rsidR="00D43B9D">
              <w:rPr>
                <w:rFonts w:cstheme="minorHAnsi"/>
                <w:lang w:val="en-150"/>
              </w:rPr>
              <w:t>8.</w:t>
            </w:r>
          </w:p>
          <w:p w14:paraId="49683EE5" w14:textId="77777777" w:rsidR="00D43B9D" w:rsidRPr="00D43B9D" w:rsidRDefault="00D43B9D" w:rsidP="00D43B9D">
            <w:pPr>
              <w:rPr>
                <w:rFonts w:cstheme="minorHAnsi"/>
                <w:b/>
                <w:bCs/>
              </w:rPr>
            </w:pPr>
            <w:r w:rsidRPr="00D43B9D">
              <w:rPr>
                <w:rFonts w:cstheme="minorHAnsi"/>
                <w:b/>
                <w:bCs/>
              </w:rPr>
              <w:t>Gennaio 2020 - Risposta comune dell'UE alla COVID-19</w:t>
            </w:r>
          </w:p>
          <w:p w14:paraId="3F41B90C" w14:textId="3CE43D65" w:rsidR="00D43B9D" w:rsidRPr="00D43B9D" w:rsidRDefault="00D43B9D" w:rsidP="00D43B9D">
            <w:pPr>
              <w:rPr>
                <w:rFonts w:cstheme="minorHAnsi"/>
              </w:rPr>
            </w:pPr>
            <w:r w:rsidRPr="00D43B9D">
              <w:rPr>
                <w:rFonts w:cstheme="minorHAnsi"/>
              </w:rPr>
              <w:t>La pandemia di COVID-19 innesca una grave emergenza di salute pubblica e un rallentamento economico. L'UE e i suoi paesi membri collaborano per sostenere i sistemi sanitari, contenere la diffusione del virus e procurare vaccini per le persone nell'UE e nel resto del mondo. I leader dell'UE concordano il più grande </w:t>
            </w:r>
            <w:hyperlink r:id="rId31" w:history="1">
              <w:r w:rsidRPr="00D43B9D">
                <w:rPr>
                  <w:rStyle w:val="Hyperlink"/>
                  <w:rFonts w:cstheme="minorHAnsi"/>
                </w:rPr>
                <w:t>pacchetto di incentivi</w:t>
              </w:r>
            </w:hyperlink>
            <w:r w:rsidRPr="00D43B9D">
              <w:rPr>
                <w:rFonts w:cstheme="minorHAnsi"/>
              </w:rPr>
              <w:t> mai finanziato dal bilancio dell'UE, incentrato su una ripresa verde e digitale, dal momento che l'UE si adopera per conseguire la </w:t>
            </w:r>
            <w:hyperlink r:id="rId32" w:history="1">
              <w:r w:rsidRPr="00D43B9D">
                <w:rPr>
                  <w:rStyle w:val="Hyperlink"/>
                  <w:rFonts w:cstheme="minorHAnsi"/>
                </w:rPr>
                <w:t>neutralità climatica</w:t>
              </w:r>
            </w:hyperlink>
            <w:r w:rsidRPr="00D43B9D">
              <w:rPr>
                <w:rFonts w:cstheme="minorHAnsi"/>
              </w:rPr>
              <w:t> entro il 2050.</w:t>
            </w:r>
          </w:p>
          <w:p w14:paraId="1B142216" w14:textId="77777777" w:rsidR="00D43B9D" w:rsidRPr="00D43B9D" w:rsidRDefault="00D43B9D" w:rsidP="00D43B9D">
            <w:pPr>
              <w:rPr>
                <w:rFonts w:cstheme="minorHAnsi"/>
              </w:rPr>
            </w:pPr>
          </w:p>
          <w:p w14:paraId="5764E3BD" w14:textId="77777777" w:rsidR="00D43B9D" w:rsidRPr="00D43B9D" w:rsidRDefault="00D43B9D" w:rsidP="00D43B9D">
            <w:pPr>
              <w:rPr>
                <w:rFonts w:cstheme="minorHAnsi"/>
                <w:b/>
                <w:bCs/>
              </w:rPr>
            </w:pPr>
            <w:r w:rsidRPr="00D43B9D">
              <w:rPr>
                <w:rFonts w:cstheme="minorHAnsi"/>
                <w:b/>
                <w:bCs/>
              </w:rPr>
              <w:t>31 gennaio 2020 - il Regno Unito lascia l'UE</w:t>
            </w:r>
          </w:p>
          <w:p w14:paraId="5481B675" w14:textId="5245CE01" w:rsidR="00D43B9D" w:rsidRDefault="00D43B9D" w:rsidP="00D43B9D">
            <w:pPr>
              <w:rPr>
                <w:rFonts w:cstheme="minorHAnsi"/>
              </w:rPr>
            </w:pPr>
            <w:r w:rsidRPr="00D43B9D">
              <w:rPr>
                <w:rFonts w:cstheme="minorHAnsi"/>
              </w:rPr>
              <w:t>Il Regno Unito lascia l'Unione europea dopo 47 anni di adesione, aprendo un nuovo capitolo nelle sue relazioni con l'UE.</w:t>
            </w:r>
          </w:p>
          <w:p w14:paraId="5AFCD7A0" w14:textId="77777777" w:rsidR="00D43B9D" w:rsidRPr="00D43B9D" w:rsidRDefault="00D43B9D" w:rsidP="00D43B9D">
            <w:pPr>
              <w:rPr>
                <w:rFonts w:cstheme="minorHAnsi"/>
              </w:rPr>
            </w:pPr>
          </w:p>
          <w:p w14:paraId="0F417675" w14:textId="6E6C6A06" w:rsidR="00D43B9D" w:rsidRDefault="00422730" w:rsidP="00D43B9D">
            <w:pPr>
              <w:rPr>
                <w:rFonts w:cstheme="minorHAnsi"/>
                <w:lang w:val="en-150"/>
              </w:rPr>
            </w:pPr>
            <w:hyperlink r:id="rId33" w:history="1">
              <w:r w:rsidR="00D43B9D" w:rsidRPr="00D43B9D">
                <w:rPr>
                  <w:rStyle w:val="Hyperlink"/>
                  <w:rFonts w:cstheme="minorHAnsi"/>
                </w:rPr>
                <w:t>Relazioni con il Regno Unito</w:t>
              </w:r>
            </w:hyperlink>
          </w:p>
          <w:p w14:paraId="502C65AF" w14:textId="77777777" w:rsidR="00D43B9D" w:rsidRPr="00D43B9D" w:rsidRDefault="00D43B9D" w:rsidP="00D43B9D">
            <w:pPr>
              <w:rPr>
                <w:rFonts w:cstheme="minorHAnsi"/>
              </w:rPr>
            </w:pPr>
          </w:p>
          <w:p w14:paraId="5D6A12B6" w14:textId="77777777" w:rsidR="00D43B9D" w:rsidRPr="00D43B9D" w:rsidRDefault="00D43B9D" w:rsidP="00D43B9D">
            <w:pPr>
              <w:rPr>
                <w:rFonts w:cstheme="minorHAnsi"/>
                <w:b/>
                <w:bCs/>
              </w:rPr>
            </w:pPr>
            <w:r w:rsidRPr="00D43B9D">
              <w:rPr>
                <w:rFonts w:cstheme="minorHAnsi"/>
                <w:b/>
                <w:bCs/>
              </w:rPr>
              <w:t>Aprile 2021 - Avvio della Conferenza sul futuro dell'Europa</w:t>
            </w:r>
          </w:p>
          <w:p w14:paraId="495CB066" w14:textId="30E8F81B" w:rsidR="00D43B9D" w:rsidRDefault="00D43B9D" w:rsidP="00D43B9D">
            <w:pPr>
              <w:rPr>
                <w:rFonts w:cstheme="minorHAnsi"/>
              </w:rPr>
            </w:pPr>
            <w:r w:rsidRPr="00D43B9D">
              <w:rPr>
                <w:rFonts w:cstheme="minorHAnsi"/>
              </w:rPr>
              <w:t>L'UE lancia nel 2021 la </w:t>
            </w:r>
            <w:hyperlink r:id="rId34" w:history="1">
              <w:r w:rsidRPr="00D43B9D">
                <w:rPr>
                  <w:rStyle w:val="Hyperlink"/>
                  <w:rFonts w:cstheme="minorHAnsi"/>
                </w:rPr>
                <w:t>Conferenza sul futuro dell'Europa</w:t>
              </w:r>
            </w:hyperlink>
            <w:r w:rsidRPr="00D43B9D">
              <w:rPr>
                <w:rFonts w:cstheme="minorHAnsi"/>
              </w:rPr>
              <w:t> della durata di un anno. Questo esercizio di democrazia partecipativa senza precedenti offre ai cittadini dell'UE un'opportunità unica per avere voce in capitolo e contribuire a plasmare il futuro dell'UE. </w:t>
            </w:r>
          </w:p>
          <w:p w14:paraId="7482FB9F" w14:textId="77777777" w:rsidR="00D43B9D" w:rsidRPr="00D43B9D" w:rsidRDefault="00D43B9D" w:rsidP="00D43B9D">
            <w:pPr>
              <w:rPr>
                <w:rFonts w:cstheme="minorHAnsi"/>
              </w:rPr>
            </w:pPr>
          </w:p>
          <w:p w14:paraId="03E8228F" w14:textId="77777777" w:rsidR="00D43B9D" w:rsidRPr="00D43B9D" w:rsidRDefault="00D43B9D" w:rsidP="00D43B9D">
            <w:pPr>
              <w:rPr>
                <w:rFonts w:cstheme="minorHAnsi"/>
                <w:b/>
                <w:bCs/>
              </w:rPr>
            </w:pPr>
            <w:r w:rsidRPr="00D43B9D">
              <w:rPr>
                <w:rFonts w:cstheme="minorHAnsi"/>
                <w:b/>
                <w:bCs/>
              </w:rPr>
              <w:t>Febbraio 2022 - La Russia invade l'Ucraina</w:t>
            </w:r>
          </w:p>
          <w:p w14:paraId="7B8271D5" w14:textId="77777777" w:rsidR="00D43B9D" w:rsidRPr="00D43B9D" w:rsidRDefault="00D43B9D" w:rsidP="00D43B9D">
            <w:pPr>
              <w:rPr>
                <w:rFonts w:cstheme="minorHAnsi"/>
              </w:rPr>
            </w:pPr>
            <w:r w:rsidRPr="00D43B9D">
              <w:rPr>
                <w:rFonts w:cstheme="minorHAnsi"/>
              </w:rPr>
              <w:t>L'UE e i suoi partner internazionali condannano fermamente la guerra di aggressione ingiustificata e non provocata della Russia. L'UE adotta una serie di </w:t>
            </w:r>
            <w:hyperlink r:id="rId35" w:history="1">
              <w:r w:rsidRPr="00D43B9D">
                <w:rPr>
                  <w:rStyle w:val="Hyperlink"/>
                  <w:rFonts w:cstheme="minorHAnsi"/>
                </w:rPr>
                <w:t>sanzioni severe nei confronti della Russia</w:t>
              </w:r>
            </w:hyperlink>
            <w:r w:rsidRPr="00D43B9D">
              <w:rPr>
                <w:rFonts w:cstheme="minorHAnsi"/>
              </w:rPr>
              <w:t> e fornisce </w:t>
            </w:r>
            <w:hyperlink r:id="rId36" w:history="1">
              <w:r w:rsidRPr="00D43B9D">
                <w:rPr>
                  <w:rStyle w:val="Hyperlink"/>
                  <w:rFonts w:cstheme="minorHAnsi"/>
                </w:rPr>
                <w:t>all'Ucraina assistenza</w:t>
              </w:r>
            </w:hyperlink>
            <w:r w:rsidRPr="00D43B9D">
              <w:rPr>
                <w:rFonts w:cstheme="minorHAnsi"/>
              </w:rPr>
              <w:t> finanziaria, umanitaria, militare e di altro tipo.</w:t>
            </w:r>
          </w:p>
          <w:p w14:paraId="2CA57324" w14:textId="17E8FCBC" w:rsidR="00D43B9D" w:rsidRPr="00D43B9D" w:rsidRDefault="00D43B9D" w:rsidP="00314856">
            <w:pPr>
              <w:rPr>
                <w:rFonts w:cstheme="minorHAnsi"/>
                <w:lang w:val="en-150"/>
              </w:rPr>
            </w:pPr>
          </w:p>
        </w:tc>
      </w:tr>
      <w:tr w:rsidR="00471DA4" w:rsidRPr="00D43B9D" w14:paraId="492DA7EE" w14:textId="77777777" w:rsidTr="00F50B2F">
        <w:tc>
          <w:tcPr>
            <w:tcW w:w="2918" w:type="dxa"/>
          </w:tcPr>
          <w:p w14:paraId="735C18A8" w14:textId="4A795BD9" w:rsidR="00606AD0" w:rsidRPr="00D43B9D" w:rsidRDefault="00606AD0" w:rsidP="00606AD0">
            <w:pPr>
              <w:rPr>
                <w:rFonts w:cstheme="minorHAnsi"/>
              </w:rPr>
            </w:pPr>
            <w:r w:rsidRPr="00D43B9D">
              <w:rPr>
                <w:rFonts w:cstheme="minorHAnsi"/>
              </w:rPr>
              <w:t>23.</w:t>
            </w:r>
          </w:p>
          <w:p w14:paraId="48068A8A" w14:textId="77777777" w:rsidR="00606AD0" w:rsidRPr="00D43B9D" w:rsidRDefault="00606AD0" w:rsidP="00606AD0">
            <w:pPr>
              <w:rPr>
                <w:rFonts w:cstheme="minorHAnsi"/>
              </w:rPr>
            </w:pPr>
            <w:r w:rsidRPr="00D43B9D">
              <w:rPr>
                <w:rFonts w:cstheme="minorHAnsi"/>
                <w:b/>
              </w:rPr>
              <w:t>© Unione europea 2023</w:t>
            </w:r>
          </w:p>
          <w:p w14:paraId="3DFDB4FD" w14:textId="5A699AB3" w:rsidR="00606AD0" w:rsidRPr="00D43B9D" w:rsidRDefault="00606AD0" w:rsidP="00606AD0">
            <w:pPr>
              <w:rPr>
                <w:rFonts w:cstheme="minorHAnsi"/>
              </w:rPr>
            </w:pPr>
            <w:r w:rsidRPr="00D43B9D">
              <w:rPr>
                <w:rFonts w:cstheme="minorHAnsi"/>
              </w:rPr>
              <w:t xml:space="preserve">Salvo diversa indicazione, il riutilizzo di questa presentazione è autorizzato a norma della licenza </w:t>
            </w:r>
            <w:hyperlink r:id="rId37" w:history="1">
              <w:r w:rsidRPr="00D43B9D">
                <w:rPr>
                  <w:rStyle w:val="Hyperlink"/>
                  <w:rFonts w:cstheme="minorHAnsi"/>
                  <w:color w:val="auto"/>
                </w:rPr>
                <w:t>CC BY 4.0</w:t>
              </w:r>
            </w:hyperlink>
            <w:r w:rsidRPr="00D43B9D">
              <w:rPr>
                <w:rFonts w:cstheme="minorHAnsi"/>
              </w:rPr>
              <w:t>. Per qualsiasi utilizzo o riproduzione di elementi che non sono di proprietà dell'UE, potrebbe essere necessaria l'autorizzazione diretta dei rispettivi titolari dei diritti.</w:t>
            </w:r>
          </w:p>
          <w:p w14:paraId="1D3A916F" w14:textId="77777777" w:rsidR="00491D03" w:rsidRPr="00D43B9D" w:rsidRDefault="00491D03" w:rsidP="00606AD0">
            <w:pPr>
              <w:rPr>
                <w:rFonts w:cstheme="minorHAnsi"/>
              </w:rPr>
            </w:pPr>
          </w:p>
          <w:p w14:paraId="027AA3EF" w14:textId="09471EFA" w:rsidR="00606AD0" w:rsidRPr="00D43B9D" w:rsidRDefault="00606AD0" w:rsidP="00314856">
            <w:pPr>
              <w:rPr>
                <w:rFonts w:cstheme="minorHAnsi"/>
              </w:rPr>
            </w:pPr>
            <w:r w:rsidRPr="00D43B9D">
              <w:rPr>
                <w:rFonts w:cstheme="minorHAnsi"/>
              </w:rPr>
              <w:t>Fotografia slide 7, fonte: © Adobe Stock, Jacob Lund</w:t>
            </w:r>
          </w:p>
        </w:tc>
        <w:tc>
          <w:tcPr>
            <w:tcW w:w="7204" w:type="dxa"/>
          </w:tcPr>
          <w:p w14:paraId="35EFBCE0" w14:textId="4D7D2F86" w:rsidR="00606AD0" w:rsidRPr="00D43B9D" w:rsidRDefault="00606AD0" w:rsidP="00314856">
            <w:pPr>
              <w:rPr>
                <w:rFonts w:cstheme="minorHAnsi"/>
              </w:rPr>
            </w:pPr>
          </w:p>
        </w:tc>
      </w:tr>
    </w:tbl>
    <w:p w14:paraId="14F21646" w14:textId="77777777" w:rsidR="001D4409" w:rsidRPr="00D43B9D" w:rsidRDefault="001D4409">
      <w:pPr>
        <w:rPr>
          <w:rFonts w:cstheme="minorHAnsi"/>
        </w:rPr>
      </w:pPr>
    </w:p>
    <w:sectPr w:rsidR="001D4409" w:rsidRPr="00D43B9D" w:rsidSect="0098255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E5B08" w14:textId="77777777" w:rsidR="0053574F" w:rsidRDefault="0053574F" w:rsidP="0053574F">
      <w:pPr>
        <w:spacing w:after="0" w:line="240" w:lineRule="auto"/>
      </w:pPr>
      <w:r>
        <w:separator/>
      </w:r>
    </w:p>
  </w:endnote>
  <w:endnote w:type="continuationSeparator" w:id="0">
    <w:p w14:paraId="501569FF" w14:textId="77777777" w:rsidR="0053574F" w:rsidRDefault="0053574F" w:rsidP="00535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BD29E" w14:textId="77777777" w:rsidR="0053574F" w:rsidRDefault="0053574F" w:rsidP="0053574F">
      <w:pPr>
        <w:spacing w:after="0" w:line="240" w:lineRule="auto"/>
      </w:pPr>
      <w:r>
        <w:separator/>
      </w:r>
    </w:p>
  </w:footnote>
  <w:footnote w:type="continuationSeparator" w:id="0">
    <w:p w14:paraId="2A95452B" w14:textId="77777777" w:rsidR="0053574F" w:rsidRDefault="0053574F" w:rsidP="0053574F">
      <w:pPr>
        <w:spacing w:after="0" w:line="240" w:lineRule="auto"/>
      </w:pPr>
      <w:r>
        <w:continuationSeparator/>
      </w:r>
    </w:p>
  </w:footnote>
  <w:footnote w:id="1">
    <w:p w14:paraId="7C79429C" w14:textId="77777777" w:rsidR="00982558" w:rsidRPr="00DB2A19" w:rsidRDefault="00982558" w:rsidP="00982558">
      <w:pPr>
        <w:pStyle w:val="FootnoteText"/>
      </w:pPr>
      <w:r>
        <w:rPr>
          <w:rStyle w:val="FootnoteReference"/>
        </w:rPr>
        <w:footnoteRef/>
      </w:r>
      <w:r>
        <w:t xml:space="preserve"> Si noti che le note informative non sono pensate per essere seguite alla lettera, ma forniscono piuttosto informazioni supplementari da cui attingere per elaborare il proprio discorso. Non esitare quindi a personalizzare la tua presentazione tagliando parti non pertinenti o, al contrario, aggiungendo punti o aneddoti di tuo pugno.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1F5"/>
    <w:multiLevelType w:val="hybridMultilevel"/>
    <w:tmpl w:val="9C40B1FE"/>
    <w:lvl w:ilvl="0" w:tplc="1809000F">
      <w:start w:val="1"/>
      <w:numFmt w:val="decimal"/>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0F7BD8"/>
    <w:multiLevelType w:val="hybridMultilevel"/>
    <w:tmpl w:val="DAB2A006"/>
    <w:lvl w:ilvl="0" w:tplc="A15CED80">
      <w:start w:val="1"/>
      <w:numFmt w:val="bullet"/>
      <w:lvlText w:val="•"/>
      <w:lvlJc w:val="left"/>
      <w:pPr>
        <w:tabs>
          <w:tab w:val="num" w:pos="720"/>
        </w:tabs>
        <w:ind w:left="720" w:hanging="360"/>
      </w:pPr>
      <w:rPr>
        <w:rFonts w:ascii="Arial" w:hAnsi="Arial" w:hint="default"/>
      </w:rPr>
    </w:lvl>
    <w:lvl w:ilvl="1" w:tplc="FBB60D9E" w:tentative="1">
      <w:start w:val="1"/>
      <w:numFmt w:val="bullet"/>
      <w:lvlText w:val="•"/>
      <w:lvlJc w:val="left"/>
      <w:pPr>
        <w:tabs>
          <w:tab w:val="num" w:pos="1440"/>
        </w:tabs>
        <w:ind w:left="1440" w:hanging="360"/>
      </w:pPr>
      <w:rPr>
        <w:rFonts w:ascii="Arial" w:hAnsi="Arial" w:hint="default"/>
      </w:rPr>
    </w:lvl>
    <w:lvl w:ilvl="2" w:tplc="CD12C9EE" w:tentative="1">
      <w:start w:val="1"/>
      <w:numFmt w:val="bullet"/>
      <w:lvlText w:val="•"/>
      <w:lvlJc w:val="left"/>
      <w:pPr>
        <w:tabs>
          <w:tab w:val="num" w:pos="2160"/>
        </w:tabs>
        <w:ind w:left="2160" w:hanging="360"/>
      </w:pPr>
      <w:rPr>
        <w:rFonts w:ascii="Arial" w:hAnsi="Arial" w:hint="default"/>
      </w:rPr>
    </w:lvl>
    <w:lvl w:ilvl="3" w:tplc="3294AFEA" w:tentative="1">
      <w:start w:val="1"/>
      <w:numFmt w:val="bullet"/>
      <w:lvlText w:val="•"/>
      <w:lvlJc w:val="left"/>
      <w:pPr>
        <w:tabs>
          <w:tab w:val="num" w:pos="2880"/>
        </w:tabs>
        <w:ind w:left="2880" w:hanging="360"/>
      </w:pPr>
      <w:rPr>
        <w:rFonts w:ascii="Arial" w:hAnsi="Arial" w:hint="default"/>
      </w:rPr>
    </w:lvl>
    <w:lvl w:ilvl="4" w:tplc="25AEEC30" w:tentative="1">
      <w:start w:val="1"/>
      <w:numFmt w:val="bullet"/>
      <w:lvlText w:val="•"/>
      <w:lvlJc w:val="left"/>
      <w:pPr>
        <w:tabs>
          <w:tab w:val="num" w:pos="3600"/>
        </w:tabs>
        <w:ind w:left="3600" w:hanging="360"/>
      </w:pPr>
      <w:rPr>
        <w:rFonts w:ascii="Arial" w:hAnsi="Arial" w:hint="default"/>
      </w:rPr>
    </w:lvl>
    <w:lvl w:ilvl="5" w:tplc="A50A0C0A" w:tentative="1">
      <w:start w:val="1"/>
      <w:numFmt w:val="bullet"/>
      <w:lvlText w:val="•"/>
      <w:lvlJc w:val="left"/>
      <w:pPr>
        <w:tabs>
          <w:tab w:val="num" w:pos="4320"/>
        </w:tabs>
        <w:ind w:left="4320" w:hanging="360"/>
      </w:pPr>
      <w:rPr>
        <w:rFonts w:ascii="Arial" w:hAnsi="Arial" w:hint="default"/>
      </w:rPr>
    </w:lvl>
    <w:lvl w:ilvl="6" w:tplc="4A306548" w:tentative="1">
      <w:start w:val="1"/>
      <w:numFmt w:val="bullet"/>
      <w:lvlText w:val="•"/>
      <w:lvlJc w:val="left"/>
      <w:pPr>
        <w:tabs>
          <w:tab w:val="num" w:pos="5040"/>
        </w:tabs>
        <w:ind w:left="5040" w:hanging="360"/>
      </w:pPr>
      <w:rPr>
        <w:rFonts w:ascii="Arial" w:hAnsi="Arial" w:hint="default"/>
      </w:rPr>
    </w:lvl>
    <w:lvl w:ilvl="7" w:tplc="DD1ACD6C" w:tentative="1">
      <w:start w:val="1"/>
      <w:numFmt w:val="bullet"/>
      <w:lvlText w:val="•"/>
      <w:lvlJc w:val="left"/>
      <w:pPr>
        <w:tabs>
          <w:tab w:val="num" w:pos="5760"/>
        </w:tabs>
        <w:ind w:left="5760" w:hanging="360"/>
      </w:pPr>
      <w:rPr>
        <w:rFonts w:ascii="Arial" w:hAnsi="Arial" w:hint="default"/>
      </w:rPr>
    </w:lvl>
    <w:lvl w:ilvl="8" w:tplc="455A132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2B661F6"/>
    <w:multiLevelType w:val="hybridMultilevel"/>
    <w:tmpl w:val="DF4850A6"/>
    <w:lvl w:ilvl="0" w:tplc="6C58EB5E">
      <w:start w:val="1"/>
      <w:numFmt w:val="decimal"/>
      <w:lvlText w:val="%1)"/>
      <w:lvlJc w:val="left"/>
      <w:pPr>
        <w:tabs>
          <w:tab w:val="num" w:pos="720"/>
        </w:tabs>
        <w:ind w:left="720" w:hanging="360"/>
      </w:pPr>
    </w:lvl>
    <w:lvl w:ilvl="1" w:tplc="131EA4AE" w:tentative="1">
      <w:start w:val="1"/>
      <w:numFmt w:val="decimal"/>
      <w:lvlText w:val="%2)"/>
      <w:lvlJc w:val="left"/>
      <w:pPr>
        <w:tabs>
          <w:tab w:val="num" w:pos="1440"/>
        </w:tabs>
        <w:ind w:left="1440" w:hanging="360"/>
      </w:pPr>
    </w:lvl>
    <w:lvl w:ilvl="2" w:tplc="54FE1DFA" w:tentative="1">
      <w:start w:val="1"/>
      <w:numFmt w:val="decimal"/>
      <w:lvlText w:val="%3)"/>
      <w:lvlJc w:val="left"/>
      <w:pPr>
        <w:tabs>
          <w:tab w:val="num" w:pos="2160"/>
        </w:tabs>
        <w:ind w:left="2160" w:hanging="360"/>
      </w:pPr>
    </w:lvl>
    <w:lvl w:ilvl="3" w:tplc="62CA73A8" w:tentative="1">
      <w:start w:val="1"/>
      <w:numFmt w:val="decimal"/>
      <w:lvlText w:val="%4)"/>
      <w:lvlJc w:val="left"/>
      <w:pPr>
        <w:tabs>
          <w:tab w:val="num" w:pos="2880"/>
        </w:tabs>
        <w:ind w:left="2880" w:hanging="360"/>
      </w:pPr>
    </w:lvl>
    <w:lvl w:ilvl="4" w:tplc="885C9536" w:tentative="1">
      <w:start w:val="1"/>
      <w:numFmt w:val="decimal"/>
      <w:lvlText w:val="%5)"/>
      <w:lvlJc w:val="left"/>
      <w:pPr>
        <w:tabs>
          <w:tab w:val="num" w:pos="3600"/>
        </w:tabs>
        <w:ind w:left="3600" w:hanging="360"/>
      </w:pPr>
    </w:lvl>
    <w:lvl w:ilvl="5" w:tplc="CD1E70A4" w:tentative="1">
      <w:start w:val="1"/>
      <w:numFmt w:val="decimal"/>
      <w:lvlText w:val="%6)"/>
      <w:lvlJc w:val="left"/>
      <w:pPr>
        <w:tabs>
          <w:tab w:val="num" w:pos="4320"/>
        </w:tabs>
        <w:ind w:left="4320" w:hanging="360"/>
      </w:pPr>
    </w:lvl>
    <w:lvl w:ilvl="6" w:tplc="A2E6BD02" w:tentative="1">
      <w:start w:val="1"/>
      <w:numFmt w:val="decimal"/>
      <w:lvlText w:val="%7)"/>
      <w:lvlJc w:val="left"/>
      <w:pPr>
        <w:tabs>
          <w:tab w:val="num" w:pos="5040"/>
        </w:tabs>
        <w:ind w:left="5040" w:hanging="360"/>
      </w:pPr>
    </w:lvl>
    <w:lvl w:ilvl="7" w:tplc="9A04FFD8" w:tentative="1">
      <w:start w:val="1"/>
      <w:numFmt w:val="decimal"/>
      <w:lvlText w:val="%8)"/>
      <w:lvlJc w:val="left"/>
      <w:pPr>
        <w:tabs>
          <w:tab w:val="num" w:pos="5760"/>
        </w:tabs>
        <w:ind w:left="5760" w:hanging="360"/>
      </w:pPr>
    </w:lvl>
    <w:lvl w:ilvl="8" w:tplc="C938FD78" w:tentative="1">
      <w:start w:val="1"/>
      <w:numFmt w:val="decimal"/>
      <w:lvlText w:val="%9)"/>
      <w:lvlJc w:val="left"/>
      <w:pPr>
        <w:tabs>
          <w:tab w:val="num" w:pos="6480"/>
        </w:tabs>
        <w:ind w:left="6480" w:hanging="360"/>
      </w:pPr>
    </w:lvl>
  </w:abstractNum>
  <w:abstractNum w:abstractNumId="3" w15:restartNumberingAfterBreak="0">
    <w:nsid w:val="28823E1F"/>
    <w:multiLevelType w:val="hybridMultilevel"/>
    <w:tmpl w:val="CCDC8B8A"/>
    <w:lvl w:ilvl="0" w:tplc="939A03C0">
      <w:start w:val="1"/>
      <w:numFmt w:val="bullet"/>
      <w:lvlText w:val="•"/>
      <w:lvlJc w:val="left"/>
      <w:pPr>
        <w:tabs>
          <w:tab w:val="num" w:pos="720"/>
        </w:tabs>
        <w:ind w:left="720" w:hanging="360"/>
      </w:pPr>
      <w:rPr>
        <w:rFonts w:ascii="Arial" w:hAnsi="Arial" w:hint="default"/>
      </w:rPr>
    </w:lvl>
    <w:lvl w:ilvl="1" w:tplc="3878CD36" w:tentative="1">
      <w:start w:val="1"/>
      <w:numFmt w:val="bullet"/>
      <w:lvlText w:val="•"/>
      <w:lvlJc w:val="left"/>
      <w:pPr>
        <w:tabs>
          <w:tab w:val="num" w:pos="1440"/>
        </w:tabs>
        <w:ind w:left="1440" w:hanging="360"/>
      </w:pPr>
      <w:rPr>
        <w:rFonts w:ascii="Arial" w:hAnsi="Arial" w:hint="default"/>
      </w:rPr>
    </w:lvl>
    <w:lvl w:ilvl="2" w:tplc="3DBE3600" w:tentative="1">
      <w:start w:val="1"/>
      <w:numFmt w:val="bullet"/>
      <w:lvlText w:val="•"/>
      <w:lvlJc w:val="left"/>
      <w:pPr>
        <w:tabs>
          <w:tab w:val="num" w:pos="2160"/>
        </w:tabs>
        <w:ind w:left="2160" w:hanging="360"/>
      </w:pPr>
      <w:rPr>
        <w:rFonts w:ascii="Arial" w:hAnsi="Arial" w:hint="default"/>
      </w:rPr>
    </w:lvl>
    <w:lvl w:ilvl="3" w:tplc="F7923C06" w:tentative="1">
      <w:start w:val="1"/>
      <w:numFmt w:val="bullet"/>
      <w:lvlText w:val="•"/>
      <w:lvlJc w:val="left"/>
      <w:pPr>
        <w:tabs>
          <w:tab w:val="num" w:pos="2880"/>
        </w:tabs>
        <w:ind w:left="2880" w:hanging="360"/>
      </w:pPr>
      <w:rPr>
        <w:rFonts w:ascii="Arial" w:hAnsi="Arial" w:hint="default"/>
      </w:rPr>
    </w:lvl>
    <w:lvl w:ilvl="4" w:tplc="0BBEC344" w:tentative="1">
      <w:start w:val="1"/>
      <w:numFmt w:val="bullet"/>
      <w:lvlText w:val="•"/>
      <w:lvlJc w:val="left"/>
      <w:pPr>
        <w:tabs>
          <w:tab w:val="num" w:pos="3600"/>
        </w:tabs>
        <w:ind w:left="3600" w:hanging="360"/>
      </w:pPr>
      <w:rPr>
        <w:rFonts w:ascii="Arial" w:hAnsi="Arial" w:hint="default"/>
      </w:rPr>
    </w:lvl>
    <w:lvl w:ilvl="5" w:tplc="7E96D580" w:tentative="1">
      <w:start w:val="1"/>
      <w:numFmt w:val="bullet"/>
      <w:lvlText w:val="•"/>
      <w:lvlJc w:val="left"/>
      <w:pPr>
        <w:tabs>
          <w:tab w:val="num" w:pos="4320"/>
        </w:tabs>
        <w:ind w:left="4320" w:hanging="360"/>
      </w:pPr>
      <w:rPr>
        <w:rFonts w:ascii="Arial" w:hAnsi="Arial" w:hint="default"/>
      </w:rPr>
    </w:lvl>
    <w:lvl w:ilvl="6" w:tplc="27647BE0" w:tentative="1">
      <w:start w:val="1"/>
      <w:numFmt w:val="bullet"/>
      <w:lvlText w:val="•"/>
      <w:lvlJc w:val="left"/>
      <w:pPr>
        <w:tabs>
          <w:tab w:val="num" w:pos="5040"/>
        </w:tabs>
        <w:ind w:left="5040" w:hanging="360"/>
      </w:pPr>
      <w:rPr>
        <w:rFonts w:ascii="Arial" w:hAnsi="Arial" w:hint="default"/>
      </w:rPr>
    </w:lvl>
    <w:lvl w:ilvl="7" w:tplc="CE460122" w:tentative="1">
      <w:start w:val="1"/>
      <w:numFmt w:val="bullet"/>
      <w:lvlText w:val="•"/>
      <w:lvlJc w:val="left"/>
      <w:pPr>
        <w:tabs>
          <w:tab w:val="num" w:pos="5760"/>
        </w:tabs>
        <w:ind w:left="5760" w:hanging="360"/>
      </w:pPr>
      <w:rPr>
        <w:rFonts w:ascii="Arial" w:hAnsi="Arial" w:hint="default"/>
      </w:rPr>
    </w:lvl>
    <w:lvl w:ilvl="8" w:tplc="CCF8ED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684C42"/>
    <w:multiLevelType w:val="hybridMultilevel"/>
    <w:tmpl w:val="A4D403D4"/>
    <w:lvl w:ilvl="0" w:tplc="49B871D8">
      <w:start w:val="1"/>
      <w:numFmt w:val="bullet"/>
      <w:lvlText w:val="•"/>
      <w:lvlJc w:val="left"/>
      <w:pPr>
        <w:tabs>
          <w:tab w:val="num" w:pos="720"/>
        </w:tabs>
        <w:ind w:left="720" w:hanging="360"/>
      </w:pPr>
      <w:rPr>
        <w:rFonts w:ascii="Arial" w:hAnsi="Arial" w:hint="default"/>
      </w:rPr>
    </w:lvl>
    <w:lvl w:ilvl="1" w:tplc="03201D4E" w:tentative="1">
      <w:start w:val="1"/>
      <w:numFmt w:val="bullet"/>
      <w:lvlText w:val="•"/>
      <w:lvlJc w:val="left"/>
      <w:pPr>
        <w:tabs>
          <w:tab w:val="num" w:pos="1440"/>
        </w:tabs>
        <w:ind w:left="1440" w:hanging="360"/>
      </w:pPr>
      <w:rPr>
        <w:rFonts w:ascii="Arial" w:hAnsi="Arial" w:hint="default"/>
      </w:rPr>
    </w:lvl>
    <w:lvl w:ilvl="2" w:tplc="A9745D18" w:tentative="1">
      <w:start w:val="1"/>
      <w:numFmt w:val="bullet"/>
      <w:lvlText w:val="•"/>
      <w:lvlJc w:val="left"/>
      <w:pPr>
        <w:tabs>
          <w:tab w:val="num" w:pos="2160"/>
        </w:tabs>
        <w:ind w:left="2160" w:hanging="360"/>
      </w:pPr>
      <w:rPr>
        <w:rFonts w:ascii="Arial" w:hAnsi="Arial" w:hint="default"/>
      </w:rPr>
    </w:lvl>
    <w:lvl w:ilvl="3" w:tplc="D2245860" w:tentative="1">
      <w:start w:val="1"/>
      <w:numFmt w:val="bullet"/>
      <w:lvlText w:val="•"/>
      <w:lvlJc w:val="left"/>
      <w:pPr>
        <w:tabs>
          <w:tab w:val="num" w:pos="2880"/>
        </w:tabs>
        <w:ind w:left="2880" w:hanging="360"/>
      </w:pPr>
      <w:rPr>
        <w:rFonts w:ascii="Arial" w:hAnsi="Arial" w:hint="default"/>
      </w:rPr>
    </w:lvl>
    <w:lvl w:ilvl="4" w:tplc="F7E0F552" w:tentative="1">
      <w:start w:val="1"/>
      <w:numFmt w:val="bullet"/>
      <w:lvlText w:val="•"/>
      <w:lvlJc w:val="left"/>
      <w:pPr>
        <w:tabs>
          <w:tab w:val="num" w:pos="3600"/>
        </w:tabs>
        <w:ind w:left="3600" w:hanging="360"/>
      </w:pPr>
      <w:rPr>
        <w:rFonts w:ascii="Arial" w:hAnsi="Arial" w:hint="default"/>
      </w:rPr>
    </w:lvl>
    <w:lvl w:ilvl="5" w:tplc="F954B66C" w:tentative="1">
      <w:start w:val="1"/>
      <w:numFmt w:val="bullet"/>
      <w:lvlText w:val="•"/>
      <w:lvlJc w:val="left"/>
      <w:pPr>
        <w:tabs>
          <w:tab w:val="num" w:pos="4320"/>
        </w:tabs>
        <w:ind w:left="4320" w:hanging="360"/>
      </w:pPr>
      <w:rPr>
        <w:rFonts w:ascii="Arial" w:hAnsi="Arial" w:hint="default"/>
      </w:rPr>
    </w:lvl>
    <w:lvl w:ilvl="6" w:tplc="E66C7BBE" w:tentative="1">
      <w:start w:val="1"/>
      <w:numFmt w:val="bullet"/>
      <w:lvlText w:val="•"/>
      <w:lvlJc w:val="left"/>
      <w:pPr>
        <w:tabs>
          <w:tab w:val="num" w:pos="5040"/>
        </w:tabs>
        <w:ind w:left="5040" w:hanging="360"/>
      </w:pPr>
      <w:rPr>
        <w:rFonts w:ascii="Arial" w:hAnsi="Arial" w:hint="default"/>
      </w:rPr>
    </w:lvl>
    <w:lvl w:ilvl="7" w:tplc="AA82B7B4" w:tentative="1">
      <w:start w:val="1"/>
      <w:numFmt w:val="bullet"/>
      <w:lvlText w:val="•"/>
      <w:lvlJc w:val="left"/>
      <w:pPr>
        <w:tabs>
          <w:tab w:val="num" w:pos="5760"/>
        </w:tabs>
        <w:ind w:left="5760" w:hanging="360"/>
      </w:pPr>
      <w:rPr>
        <w:rFonts w:ascii="Arial" w:hAnsi="Arial" w:hint="default"/>
      </w:rPr>
    </w:lvl>
    <w:lvl w:ilvl="8" w:tplc="F89E73E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AAA3361"/>
    <w:multiLevelType w:val="hybridMultilevel"/>
    <w:tmpl w:val="BD76DB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B946F0"/>
    <w:multiLevelType w:val="hybridMultilevel"/>
    <w:tmpl w:val="4C249A9E"/>
    <w:lvl w:ilvl="0" w:tplc="2AC07F30">
      <w:start w:val="1"/>
      <w:numFmt w:val="bullet"/>
      <w:lvlText w:val="•"/>
      <w:lvlJc w:val="left"/>
      <w:pPr>
        <w:tabs>
          <w:tab w:val="num" w:pos="720"/>
        </w:tabs>
        <w:ind w:left="720" w:hanging="360"/>
      </w:pPr>
      <w:rPr>
        <w:rFonts w:ascii="Arial" w:hAnsi="Arial" w:hint="default"/>
      </w:rPr>
    </w:lvl>
    <w:lvl w:ilvl="1" w:tplc="CA604BC0" w:tentative="1">
      <w:start w:val="1"/>
      <w:numFmt w:val="bullet"/>
      <w:lvlText w:val="•"/>
      <w:lvlJc w:val="left"/>
      <w:pPr>
        <w:tabs>
          <w:tab w:val="num" w:pos="1440"/>
        </w:tabs>
        <w:ind w:left="1440" w:hanging="360"/>
      </w:pPr>
      <w:rPr>
        <w:rFonts w:ascii="Arial" w:hAnsi="Arial" w:hint="default"/>
      </w:rPr>
    </w:lvl>
    <w:lvl w:ilvl="2" w:tplc="95FE9716" w:tentative="1">
      <w:start w:val="1"/>
      <w:numFmt w:val="bullet"/>
      <w:lvlText w:val="•"/>
      <w:lvlJc w:val="left"/>
      <w:pPr>
        <w:tabs>
          <w:tab w:val="num" w:pos="2160"/>
        </w:tabs>
        <w:ind w:left="2160" w:hanging="360"/>
      </w:pPr>
      <w:rPr>
        <w:rFonts w:ascii="Arial" w:hAnsi="Arial" w:hint="default"/>
      </w:rPr>
    </w:lvl>
    <w:lvl w:ilvl="3" w:tplc="C2FA9D40" w:tentative="1">
      <w:start w:val="1"/>
      <w:numFmt w:val="bullet"/>
      <w:lvlText w:val="•"/>
      <w:lvlJc w:val="left"/>
      <w:pPr>
        <w:tabs>
          <w:tab w:val="num" w:pos="2880"/>
        </w:tabs>
        <w:ind w:left="2880" w:hanging="360"/>
      </w:pPr>
      <w:rPr>
        <w:rFonts w:ascii="Arial" w:hAnsi="Arial" w:hint="default"/>
      </w:rPr>
    </w:lvl>
    <w:lvl w:ilvl="4" w:tplc="35F0C778" w:tentative="1">
      <w:start w:val="1"/>
      <w:numFmt w:val="bullet"/>
      <w:lvlText w:val="•"/>
      <w:lvlJc w:val="left"/>
      <w:pPr>
        <w:tabs>
          <w:tab w:val="num" w:pos="3600"/>
        </w:tabs>
        <w:ind w:left="3600" w:hanging="360"/>
      </w:pPr>
      <w:rPr>
        <w:rFonts w:ascii="Arial" w:hAnsi="Arial" w:hint="default"/>
      </w:rPr>
    </w:lvl>
    <w:lvl w:ilvl="5" w:tplc="BA5E46E2" w:tentative="1">
      <w:start w:val="1"/>
      <w:numFmt w:val="bullet"/>
      <w:lvlText w:val="•"/>
      <w:lvlJc w:val="left"/>
      <w:pPr>
        <w:tabs>
          <w:tab w:val="num" w:pos="4320"/>
        </w:tabs>
        <w:ind w:left="4320" w:hanging="360"/>
      </w:pPr>
      <w:rPr>
        <w:rFonts w:ascii="Arial" w:hAnsi="Arial" w:hint="default"/>
      </w:rPr>
    </w:lvl>
    <w:lvl w:ilvl="6" w:tplc="BBE4AAD2" w:tentative="1">
      <w:start w:val="1"/>
      <w:numFmt w:val="bullet"/>
      <w:lvlText w:val="•"/>
      <w:lvlJc w:val="left"/>
      <w:pPr>
        <w:tabs>
          <w:tab w:val="num" w:pos="5040"/>
        </w:tabs>
        <w:ind w:left="5040" w:hanging="360"/>
      </w:pPr>
      <w:rPr>
        <w:rFonts w:ascii="Arial" w:hAnsi="Arial" w:hint="default"/>
      </w:rPr>
    </w:lvl>
    <w:lvl w:ilvl="7" w:tplc="C2607F74" w:tentative="1">
      <w:start w:val="1"/>
      <w:numFmt w:val="bullet"/>
      <w:lvlText w:val="•"/>
      <w:lvlJc w:val="left"/>
      <w:pPr>
        <w:tabs>
          <w:tab w:val="num" w:pos="5760"/>
        </w:tabs>
        <w:ind w:left="5760" w:hanging="360"/>
      </w:pPr>
      <w:rPr>
        <w:rFonts w:ascii="Arial" w:hAnsi="Arial" w:hint="default"/>
      </w:rPr>
    </w:lvl>
    <w:lvl w:ilvl="8" w:tplc="E78EF2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7A42F31"/>
    <w:multiLevelType w:val="hybridMultilevel"/>
    <w:tmpl w:val="3EFCA102"/>
    <w:lvl w:ilvl="0" w:tplc="6D76B928">
      <w:start w:val="1"/>
      <w:numFmt w:val="decimal"/>
      <w:lvlText w:val="%1)"/>
      <w:lvlJc w:val="left"/>
      <w:pPr>
        <w:tabs>
          <w:tab w:val="num" w:pos="720"/>
        </w:tabs>
        <w:ind w:left="720" w:hanging="360"/>
      </w:pPr>
    </w:lvl>
    <w:lvl w:ilvl="1" w:tplc="C1043030" w:tentative="1">
      <w:start w:val="1"/>
      <w:numFmt w:val="decimal"/>
      <w:lvlText w:val="%2)"/>
      <w:lvlJc w:val="left"/>
      <w:pPr>
        <w:tabs>
          <w:tab w:val="num" w:pos="1440"/>
        </w:tabs>
        <w:ind w:left="1440" w:hanging="360"/>
      </w:pPr>
    </w:lvl>
    <w:lvl w:ilvl="2" w:tplc="F12485CE" w:tentative="1">
      <w:start w:val="1"/>
      <w:numFmt w:val="decimal"/>
      <w:lvlText w:val="%3)"/>
      <w:lvlJc w:val="left"/>
      <w:pPr>
        <w:tabs>
          <w:tab w:val="num" w:pos="2160"/>
        </w:tabs>
        <w:ind w:left="2160" w:hanging="360"/>
      </w:pPr>
    </w:lvl>
    <w:lvl w:ilvl="3" w:tplc="9956FB56" w:tentative="1">
      <w:start w:val="1"/>
      <w:numFmt w:val="decimal"/>
      <w:lvlText w:val="%4)"/>
      <w:lvlJc w:val="left"/>
      <w:pPr>
        <w:tabs>
          <w:tab w:val="num" w:pos="2880"/>
        </w:tabs>
        <w:ind w:left="2880" w:hanging="360"/>
      </w:pPr>
    </w:lvl>
    <w:lvl w:ilvl="4" w:tplc="BFD6ED44" w:tentative="1">
      <w:start w:val="1"/>
      <w:numFmt w:val="decimal"/>
      <w:lvlText w:val="%5)"/>
      <w:lvlJc w:val="left"/>
      <w:pPr>
        <w:tabs>
          <w:tab w:val="num" w:pos="3600"/>
        </w:tabs>
        <w:ind w:left="3600" w:hanging="360"/>
      </w:pPr>
    </w:lvl>
    <w:lvl w:ilvl="5" w:tplc="07A22644" w:tentative="1">
      <w:start w:val="1"/>
      <w:numFmt w:val="decimal"/>
      <w:lvlText w:val="%6)"/>
      <w:lvlJc w:val="left"/>
      <w:pPr>
        <w:tabs>
          <w:tab w:val="num" w:pos="4320"/>
        </w:tabs>
        <w:ind w:left="4320" w:hanging="360"/>
      </w:pPr>
    </w:lvl>
    <w:lvl w:ilvl="6" w:tplc="66C62020" w:tentative="1">
      <w:start w:val="1"/>
      <w:numFmt w:val="decimal"/>
      <w:lvlText w:val="%7)"/>
      <w:lvlJc w:val="left"/>
      <w:pPr>
        <w:tabs>
          <w:tab w:val="num" w:pos="5040"/>
        </w:tabs>
        <w:ind w:left="5040" w:hanging="360"/>
      </w:pPr>
    </w:lvl>
    <w:lvl w:ilvl="7" w:tplc="D6A61CEA" w:tentative="1">
      <w:start w:val="1"/>
      <w:numFmt w:val="decimal"/>
      <w:lvlText w:val="%8)"/>
      <w:lvlJc w:val="left"/>
      <w:pPr>
        <w:tabs>
          <w:tab w:val="num" w:pos="5760"/>
        </w:tabs>
        <w:ind w:left="5760" w:hanging="360"/>
      </w:pPr>
    </w:lvl>
    <w:lvl w:ilvl="8" w:tplc="96BC47E6" w:tentative="1">
      <w:start w:val="1"/>
      <w:numFmt w:val="decimal"/>
      <w:lvlText w:val="%9)"/>
      <w:lvlJc w:val="left"/>
      <w:pPr>
        <w:tabs>
          <w:tab w:val="num" w:pos="6480"/>
        </w:tabs>
        <w:ind w:left="6480" w:hanging="360"/>
      </w:pPr>
    </w:lvl>
  </w:abstractNum>
  <w:abstractNum w:abstractNumId="8" w15:restartNumberingAfterBreak="0">
    <w:nsid w:val="79BB5D5A"/>
    <w:multiLevelType w:val="hybridMultilevel"/>
    <w:tmpl w:val="3200B826"/>
    <w:lvl w:ilvl="0" w:tplc="12443738">
      <w:start w:val="1"/>
      <w:numFmt w:val="bullet"/>
      <w:lvlText w:val="•"/>
      <w:lvlJc w:val="left"/>
      <w:pPr>
        <w:tabs>
          <w:tab w:val="num" w:pos="720"/>
        </w:tabs>
        <w:ind w:left="720" w:hanging="360"/>
      </w:pPr>
      <w:rPr>
        <w:rFonts w:ascii="Arial" w:hAnsi="Arial" w:hint="default"/>
      </w:rPr>
    </w:lvl>
    <w:lvl w:ilvl="1" w:tplc="D596901A" w:tentative="1">
      <w:start w:val="1"/>
      <w:numFmt w:val="bullet"/>
      <w:lvlText w:val="•"/>
      <w:lvlJc w:val="left"/>
      <w:pPr>
        <w:tabs>
          <w:tab w:val="num" w:pos="1440"/>
        </w:tabs>
        <w:ind w:left="1440" w:hanging="360"/>
      </w:pPr>
      <w:rPr>
        <w:rFonts w:ascii="Arial" w:hAnsi="Arial" w:hint="default"/>
      </w:rPr>
    </w:lvl>
    <w:lvl w:ilvl="2" w:tplc="D2C2D5A8" w:tentative="1">
      <w:start w:val="1"/>
      <w:numFmt w:val="bullet"/>
      <w:lvlText w:val="•"/>
      <w:lvlJc w:val="left"/>
      <w:pPr>
        <w:tabs>
          <w:tab w:val="num" w:pos="2160"/>
        </w:tabs>
        <w:ind w:left="2160" w:hanging="360"/>
      </w:pPr>
      <w:rPr>
        <w:rFonts w:ascii="Arial" w:hAnsi="Arial" w:hint="default"/>
      </w:rPr>
    </w:lvl>
    <w:lvl w:ilvl="3" w:tplc="35A693E4" w:tentative="1">
      <w:start w:val="1"/>
      <w:numFmt w:val="bullet"/>
      <w:lvlText w:val="•"/>
      <w:lvlJc w:val="left"/>
      <w:pPr>
        <w:tabs>
          <w:tab w:val="num" w:pos="2880"/>
        </w:tabs>
        <w:ind w:left="2880" w:hanging="360"/>
      </w:pPr>
      <w:rPr>
        <w:rFonts w:ascii="Arial" w:hAnsi="Arial" w:hint="default"/>
      </w:rPr>
    </w:lvl>
    <w:lvl w:ilvl="4" w:tplc="0494F228" w:tentative="1">
      <w:start w:val="1"/>
      <w:numFmt w:val="bullet"/>
      <w:lvlText w:val="•"/>
      <w:lvlJc w:val="left"/>
      <w:pPr>
        <w:tabs>
          <w:tab w:val="num" w:pos="3600"/>
        </w:tabs>
        <w:ind w:left="3600" w:hanging="360"/>
      </w:pPr>
      <w:rPr>
        <w:rFonts w:ascii="Arial" w:hAnsi="Arial" w:hint="default"/>
      </w:rPr>
    </w:lvl>
    <w:lvl w:ilvl="5" w:tplc="914CBE50" w:tentative="1">
      <w:start w:val="1"/>
      <w:numFmt w:val="bullet"/>
      <w:lvlText w:val="•"/>
      <w:lvlJc w:val="left"/>
      <w:pPr>
        <w:tabs>
          <w:tab w:val="num" w:pos="4320"/>
        </w:tabs>
        <w:ind w:left="4320" w:hanging="360"/>
      </w:pPr>
      <w:rPr>
        <w:rFonts w:ascii="Arial" w:hAnsi="Arial" w:hint="default"/>
      </w:rPr>
    </w:lvl>
    <w:lvl w:ilvl="6" w:tplc="BBE6F59C" w:tentative="1">
      <w:start w:val="1"/>
      <w:numFmt w:val="bullet"/>
      <w:lvlText w:val="•"/>
      <w:lvlJc w:val="left"/>
      <w:pPr>
        <w:tabs>
          <w:tab w:val="num" w:pos="5040"/>
        </w:tabs>
        <w:ind w:left="5040" w:hanging="360"/>
      </w:pPr>
      <w:rPr>
        <w:rFonts w:ascii="Arial" w:hAnsi="Arial" w:hint="default"/>
      </w:rPr>
    </w:lvl>
    <w:lvl w:ilvl="7" w:tplc="F2601420" w:tentative="1">
      <w:start w:val="1"/>
      <w:numFmt w:val="bullet"/>
      <w:lvlText w:val="•"/>
      <w:lvlJc w:val="left"/>
      <w:pPr>
        <w:tabs>
          <w:tab w:val="num" w:pos="5760"/>
        </w:tabs>
        <w:ind w:left="5760" w:hanging="360"/>
      </w:pPr>
      <w:rPr>
        <w:rFonts w:ascii="Arial" w:hAnsi="Arial" w:hint="default"/>
      </w:rPr>
    </w:lvl>
    <w:lvl w:ilvl="8" w:tplc="4DD200B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A7E0261"/>
    <w:multiLevelType w:val="hybridMultilevel"/>
    <w:tmpl w:val="CDC6DA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FF507D"/>
    <w:multiLevelType w:val="hybridMultilevel"/>
    <w:tmpl w:val="2DE4FC60"/>
    <w:lvl w:ilvl="0" w:tplc="769EFFB8">
      <w:start w:val="1"/>
      <w:numFmt w:val="bullet"/>
      <w:lvlText w:val="•"/>
      <w:lvlJc w:val="left"/>
      <w:pPr>
        <w:tabs>
          <w:tab w:val="num" w:pos="720"/>
        </w:tabs>
        <w:ind w:left="720" w:hanging="360"/>
      </w:pPr>
      <w:rPr>
        <w:rFonts w:ascii="Arial" w:hAnsi="Arial" w:hint="default"/>
      </w:rPr>
    </w:lvl>
    <w:lvl w:ilvl="1" w:tplc="D09EFB64" w:tentative="1">
      <w:start w:val="1"/>
      <w:numFmt w:val="bullet"/>
      <w:lvlText w:val="•"/>
      <w:lvlJc w:val="left"/>
      <w:pPr>
        <w:tabs>
          <w:tab w:val="num" w:pos="1440"/>
        </w:tabs>
        <w:ind w:left="1440" w:hanging="360"/>
      </w:pPr>
      <w:rPr>
        <w:rFonts w:ascii="Arial" w:hAnsi="Arial" w:hint="default"/>
      </w:rPr>
    </w:lvl>
    <w:lvl w:ilvl="2" w:tplc="C1B857CE" w:tentative="1">
      <w:start w:val="1"/>
      <w:numFmt w:val="bullet"/>
      <w:lvlText w:val="•"/>
      <w:lvlJc w:val="left"/>
      <w:pPr>
        <w:tabs>
          <w:tab w:val="num" w:pos="2160"/>
        </w:tabs>
        <w:ind w:left="2160" w:hanging="360"/>
      </w:pPr>
      <w:rPr>
        <w:rFonts w:ascii="Arial" w:hAnsi="Arial" w:hint="default"/>
      </w:rPr>
    </w:lvl>
    <w:lvl w:ilvl="3" w:tplc="EC24ABC6" w:tentative="1">
      <w:start w:val="1"/>
      <w:numFmt w:val="bullet"/>
      <w:lvlText w:val="•"/>
      <w:lvlJc w:val="left"/>
      <w:pPr>
        <w:tabs>
          <w:tab w:val="num" w:pos="2880"/>
        </w:tabs>
        <w:ind w:left="2880" w:hanging="360"/>
      </w:pPr>
      <w:rPr>
        <w:rFonts w:ascii="Arial" w:hAnsi="Arial" w:hint="default"/>
      </w:rPr>
    </w:lvl>
    <w:lvl w:ilvl="4" w:tplc="65E8D302" w:tentative="1">
      <w:start w:val="1"/>
      <w:numFmt w:val="bullet"/>
      <w:lvlText w:val="•"/>
      <w:lvlJc w:val="left"/>
      <w:pPr>
        <w:tabs>
          <w:tab w:val="num" w:pos="3600"/>
        </w:tabs>
        <w:ind w:left="3600" w:hanging="360"/>
      </w:pPr>
      <w:rPr>
        <w:rFonts w:ascii="Arial" w:hAnsi="Arial" w:hint="default"/>
      </w:rPr>
    </w:lvl>
    <w:lvl w:ilvl="5" w:tplc="96C0DCC2" w:tentative="1">
      <w:start w:val="1"/>
      <w:numFmt w:val="bullet"/>
      <w:lvlText w:val="•"/>
      <w:lvlJc w:val="left"/>
      <w:pPr>
        <w:tabs>
          <w:tab w:val="num" w:pos="4320"/>
        </w:tabs>
        <w:ind w:left="4320" w:hanging="360"/>
      </w:pPr>
      <w:rPr>
        <w:rFonts w:ascii="Arial" w:hAnsi="Arial" w:hint="default"/>
      </w:rPr>
    </w:lvl>
    <w:lvl w:ilvl="6" w:tplc="85FC8878" w:tentative="1">
      <w:start w:val="1"/>
      <w:numFmt w:val="bullet"/>
      <w:lvlText w:val="•"/>
      <w:lvlJc w:val="left"/>
      <w:pPr>
        <w:tabs>
          <w:tab w:val="num" w:pos="5040"/>
        </w:tabs>
        <w:ind w:left="5040" w:hanging="360"/>
      </w:pPr>
      <w:rPr>
        <w:rFonts w:ascii="Arial" w:hAnsi="Arial" w:hint="default"/>
      </w:rPr>
    </w:lvl>
    <w:lvl w:ilvl="7" w:tplc="C7D0219C" w:tentative="1">
      <w:start w:val="1"/>
      <w:numFmt w:val="bullet"/>
      <w:lvlText w:val="•"/>
      <w:lvlJc w:val="left"/>
      <w:pPr>
        <w:tabs>
          <w:tab w:val="num" w:pos="5760"/>
        </w:tabs>
        <w:ind w:left="5760" w:hanging="360"/>
      </w:pPr>
      <w:rPr>
        <w:rFonts w:ascii="Arial" w:hAnsi="Arial" w:hint="default"/>
      </w:rPr>
    </w:lvl>
    <w:lvl w:ilvl="8" w:tplc="D1A8B39E" w:tentative="1">
      <w:start w:val="1"/>
      <w:numFmt w:val="bullet"/>
      <w:lvlText w:val="•"/>
      <w:lvlJc w:val="left"/>
      <w:pPr>
        <w:tabs>
          <w:tab w:val="num" w:pos="6480"/>
        </w:tabs>
        <w:ind w:left="6480" w:hanging="360"/>
      </w:pPr>
      <w:rPr>
        <w:rFonts w:ascii="Arial" w:hAnsi="Arial" w:hint="default"/>
      </w:rPr>
    </w:lvl>
  </w:abstractNum>
  <w:num w:numId="1" w16cid:durableId="803736358">
    <w:abstractNumId w:val="0"/>
  </w:num>
  <w:num w:numId="2" w16cid:durableId="719134928">
    <w:abstractNumId w:val="1"/>
  </w:num>
  <w:num w:numId="3" w16cid:durableId="943534387">
    <w:abstractNumId w:val="3"/>
  </w:num>
  <w:num w:numId="4" w16cid:durableId="1859925095">
    <w:abstractNumId w:val="8"/>
  </w:num>
  <w:num w:numId="5" w16cid:durableId="534122443">
    <w:abstractNumId w:val="4"/>
  </w:num>
  <w:num w:numId="6" w16cid:durableId="781220875">
    <w:abstractNumId w:val="2"/>
  </w:num>
  <w:num w:numId="7" w16cid:durableId="1161042955">
    <w:abstractNumId w:val="7"/>
  </w:num>
  <w:num w:numId="8" w16cid:durableId="628171922">
    <w:abstractNumId w:val="6"/>
  </w:num>
  <w:num w:numId="9" w16cid:durableId="331758620">
    <w:abstractNumId w:val="10"/>
  </w:num>
  <w:num w:numId="10" w16cid:durableId="1514959296">
    <w:abstractNumId w:val="9"/>
  </w:num>
  <w:num w:numId="11" w16cid:durableId="18447853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7FA"/>
    <w:rsid w:val="00014B0F"/>
    <w:rsid w:val="00020F8E"/>
    <w:rsid w:val="00084732"/>
    <w:rsid w:val="000A3D1C"/>
    <w:rsid w:val="000C2853"/>
    <w:rsid w:val="000C31A9"/>
    <w:rsid w:val="000E3F99"/>
    <w:rsid w:val="00117940"/>
    <w:rsid w:val="00140261"/>
    <w:rsid w:val="001638E9"/>
    <w:rsid w:val="00164774"/>
    <w:rsid w:val="001B6D08"/>
    <w:rsid w:val="001D32C2"/>
    <w:rsid w:val="001D4409"/>
    <w:rsid w:val="001F7522"/>
    <w:rsid w:val="00225BFA"/>
    <w:rsid w:val="00225FDF"/>
    <w:rsid w:val="00227A8F"/>
    <w:rsid w:val="00246176"/>
    <w:rsid w:val="00250A23"/>
    <w:rsid w:val="002722CB"/>
    <w:rsid w:val="0028705B"/>
    <w:rsid w:val="00290D76"/>
    <w:rsid w:val="00295A6F"/>
    <w:rsid w:val="002A36DA"/>
    <w:rsid w:val="002C6FDE"/>
    <w:rsid w:val="002D6D1B"/>
    <w:rsid w:val="00311FD5"/>
    <w:rsid w:val="00314856"/>
    <w:rsid w:val="00353DF7"/>
    <w:rsid w:val="00372D8B"/>
    <w:rsid w:val="0039241E"/>
    <w:rsid w:val="003925B1"/>
    <w:rsid w:val="003A6D5E"/>
    <w:rsid w:val="003C3ACB"/>
    <w:rsid w:val="003D11AC"/>
    <w:rsid w:val="003F5941"/>
    <w:rsid w:val="003F6B49"/>
    <w:rsid w:val="00402AD7"/>
    <w:rsid w:val="00403A4E"/>
    <w:rsid w:val="00414564"/>
    <w:rsid w:val="0041681B"/>
    <w:rsid w:val="00422730"/>
    <w:rsid w:val="0044175F"/>
    <w:rsid w:val="00445FC6"/>
    <w:rsid w:val="0045089B"/>
    <w:rsid w:val="00471DA4"/>
    <w:rsid w:val="00491D03"/>
    <w:rsid w:val="005026A8"/>
    <w:rsid w:val="00504394"/>
    <w:rsid w:val="0053574F"/>
    <w:rsid w:val="00541BBE"/>
    <w:rsid w:val="00546DBA"/>
    <w:rsid w:val="005512B4"/>
    <w:rsid w:val="005724C5"/>
    <w:rsid w:val="005C7317"/>
    <w:rsid w:val="005F3054"/>
    <w:rsid w:val="00606AD0"/>
    <w:rsid w:val="00612888"/>
    <w:rsid w:val="00620AEB"/>
    <w:rsid w:val="006222C1"/>
    <w:rsid w:val="006B66A1"/>
    <w:rsid w:val="006C4FD1"/>
    <w:rsid w:val="006C519F"/>
    <w:rsid w:val="006E0441"/>
    <w:rsid w:val="0073010B"/>
    <w:rsid w:val="00774727"/>
    <w:rsid w:val="007772FE"/>
    <w:rsid w:val="007932A1"/>
    <w:rsid w:val="007A248B"/>
    <w:rsid w:val="007A7843"/>
    <w:rsid w:val="007E0EEF"/>
    <w:rsid w:val="00807516"/>
    <w:rsid w:val="00810047"/>
    <w:rsid w:val="008371A8"/>
    <w:rsid w:val="0086716A"/>
    <w:rsid w:val="00883EAA"/>
    <w:rsid w:val="0092510B"/>
    <w:rsid w:val="00965925"/>
    <w:rsid w:val="00966684"/>
    <w:rsid w:val="00972311"/>
    <w:rsid w:val="00982558"/>
    <w:rsid w:val="009C3C06"/>
    <w:rsid w:val="009D321C"/>
    <w:rsid w:val="00A13994"/>
    <w:rsid w:val="00A14ADC"/>
    <w:rsid w:val="00A317FA"/>
    <w:rsid w:val="00A87433"/>
    <w:rsid w:val="00A927EC"/>
    <w:rsid w:val="00AB1865"/>
    <w:rsid w:val="00AB6C26"/>
    <w:rsid w:val="00AB7DCE"/>
    <w:rsid w:val="00AD1F63"/>
    <w:rsid w:val="00AE56E7"/>
    <w:rsid w:val="00AF256A"/>
    <w:rsid w:val="00AF6DEA"/>
    <w:rsid w:val="00AF7C29"/>
    <w:rsid w:val="00B13007"/>
    <w:rsid w:val="00B22A95"/>
    <w:rsid w:val="00BA69B1"/>
    <w:rsid w:val="00BB6BD4"/>
    <w:rsid w:val="00BD1A35"/>
    <w:rsid w:val="00BF7F49"/>
    <w:rsid w:val="00C55C40"/>
    <w:rsid w:val="00C604CF"/>
    <w:rsid w:val="00C677B3"/>
    <w:rsid w:val="00C82A70"/>
    <w:rsid w:val="00C877BB"/>
    <w:rsid w:val="00CB176C"/>
    <w:rsid w:val="00CF0907"/>
    <w:rsid w:val="00D32F70"/>
    <w:rsid w:val="00D35080"/>
    <w:rsid w:val="00D43B9D"/>
    <w:rsid w:val="00D536F0"/>
    <w:rsid w:val="00D57607"/>
    <w:rsid w:val="00D7144C"/>
    <w:rsid w:val="00D842D1"/>
    <w:rsid w:val="00D90D67"/>
    <w:rsid w:val="00DC61E9"/>
    <w:rsid w:val="00E36D33"/>
    <w:rsid w:val="00E55F87"/>
    <w:rsid w:val="00E87099"/>
    <w:rsid w:val="00E97636"/>
    <w:rsid w:val="00EA2CA9"/>
    <w:rsid w:val="00EB6434"/>
    <w:rsid w:val="00EC0307"/>
    <w:rsid w:val="00ED5BEB"/>
    <w:rsid w:val="00F05200"/>
    <w:rsid w:val="00F267C0"/>
    <w:rsid w:val="00F34B86"/>
    <w:rsid w:val="00F47678"/>
    <w:rsid w:val="00F50B2F"/>
    <w:rsid w:val="00F651E0"/>
    <w:rsid w:val="00F9054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352AC55"/>
  <w15:chartTrackingRefBased/>
  <w15:docId w15:val="{5D9A7C3A-D0E6-41FE-ACCF-D05C0F716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B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1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317FA"/>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ListParagraph">
    <w:name w:val="List Paragraph"/>
    <w:basedOn w:val="Normal"/>
    <w:uiPriority w:val="34"/>
    <w:qFormat/>
    <w:rsid w:val="003C3ACB"/>
    <w:pPr>
      <w:ind w:left="720"/>
      <w:contextualSpacing/>
    </w:pPr>
  </w:style>
  <w:style w:type="character" w:styleId="Hyperlink">
    <w:name w:val="Hyperlink"/>
    <w:basedOn w:val="DefaultParagraphFont"/>
    <w:uiPriority w:val="99"/>
    <w:unhideWhenUsed/>
    <w:rsid w:val="003C3ACB"/>
    <w:rPr>
      <w:color w:val="0563C1" w:themeColor="hyperlink"/>
      <w:u w:val="single"/>
    </w:rPr>
  </w:style>
  <w:style w:type="paragraph" w:styleId="BalloonText">
    <w:name w:val="Balloon Text"/>
    <w:basedOn w:val="Normal"/>
    <w:link w:val="BalloonTextChar"/>
    <w:uiPriority w:val="99"/>
    <w:semiHidden/>
    <w:unhideWhenUsed/>
    <w:rsid w:val="00227A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7A8F"/>
    <w:rPr>
      <w:rFonts w:ascii="Segoe UI" w:hAnsi="Segoe UI" w:cs="Segoe UI"/>
      <w:sz w:val="18"/>
      <w:szCs w:val="18"/>
    </w:rPr>
  </w:style>
  <w:style w:type="character" w:styleId="CommentReference">
    <w:name w:val="annotation reference"/>
    <w:basedOn w:val="DefaultParagraphFont"/>
    <w:uiPriority w:val="99"/>
    <w:semiHidden/>
    <w:unhideWhenUsed/>
    <w:rsid w:val="009C3C06"/>
    <w:rPr>
      <w:sz w:val="16"/>
      <w:szCs w:val="16"/>
    </w:rPr>
  </w:style>
  <w:style w:type="paragraph" w:styleId="CommentText">
    <w:name w:val="annotation text"/>
    <w:basedOn w:val="Normal"/>
    <w:link w:val="CommentTextChar"/>
    <w:uiPriority w:val="99"/>
    <w:semiHidden/>
    <w:unhideWhenUsed/>
    <w:rsid w:val="009C3C06"/>
    <w:pPr>
      <w:spacing w:line="240" w:lineRule="auto"/>
    </w:pPr>
    <w:rPr>
      <w:sz w:val="20"/>
      <w:szCs w:val="20"/>
    </w:rPr>
  </w:style>
  <w:style w:type="character" w:customStyle="1" w:styleId="CommentTextChar">
    <w:name w:val="Comment Text Char"/>
    <w:basedOn w:val="DefaultParagraphFont"/>
    <w:link w:val="CommentText"/>
    <w:uiPriority w:val="99"/>
    <w:semiHidden/>
    <w:rsid w:val="009C3C06"/>
    <w:rPr>
      <w:sz w:val="20"/>
      <w:szCs w:val="20"/>
    </w:rPr>
  </w:style>
  <w:style w:type="paragraph" w:styleId="CommentSubject">
    <w:name w:val="annotation subject"/>
    <w:basedOn w:val="CommentText"/>
    <w:next w:val="CommentText"/>
    <w:link w:val="CommentSubjectChar"/>
    <w:uiPriority w:val="99"/>
    <w:semiHidden/>
    <w:unhideWhenUsed/>
    <w:rsid w:val="009C3C06"/>
    <w:rPr>
      <w:b/>
      <w:bCs/>
    </w:rPr>
  </w:style>
  <w:style w:type="character" w:customStyle="1" w:styleId="CommentSubjectChar">
    <w:name w:val="Comment Subject Char"/>
    <w:basedOn w:val="CommentTextChar"/>
    <w:link w:val="CommentSubject"/>
    <w:uiPriority w:val="99"/>
    <w:semiHidden/>
    <w:rsid w:val="009C3C06"/>
    <w:rPr>
      <w:b/>
      <w:bCs/>
      <w:sz w:val="20"/>
      <w:szCs w:val="20"/>
    </w:rPr>
  </w:style>
  <w:style w:type="character" w:styleId="FollowedHyperlink">
    <w:name w:val="FollowedHyperlink"/>
    <w:basedOn w:val="DefaultParagraphFont"/>
    <w:uiPriority w:val="99"/>
    <w:semiHidden/>
    <w:unhideWhenUsed/>
    <w:rsid w:val="00BF7F49"/>
    <w:rPr>
      <w:color w:val="954F72" w:themeColor="followedHyperlink"/>
      <w:u w:val="single"/>
    </w:rPr>
  </w:style>
  <w:style w:type="paragraph" w:styleId="Revision">
    <w:name w:val="Revision"/>
    <w:hidden/>
    <w:uiPriority w:val="99"/>
    <w:semiHidden/>
    <w:rsid w:val="00414564"/>
    <w:pPr>
      <w:spacing w:after="0" w:line="240" w:lineRule="auto"/>
    </w:pPr>
  </w:style>
  <w:style w:type="character" w:styleId="UnresolvedMention">
    <w:name w:val="Unresolved Mention"/>
    <w:basedOn w:val="DefaultParagraphFont"/>
    <w:uiPriority w:val="99"/>
    <w:semiHidden/>
    <w:unhideWhenUsed/>
    <w:rsid w:val="00606AD0"/>
    <w:rPr>
      <w:color w:val="605E5C"/>
      <w:shd w:val="clear" w:color="auto" w:fill="E1DFDD"/>
    </w:rPr>
  </w:style>
  <w:style w:type="paragraph" w:styleId="FootnoteText">
    <w:name w:val="footnote text"/>
    <w:basedOn w:val="Normal"/>
    <w:link w:val="FootnoteTextChar"/>
    <w:uiPriority w:val="99"/>
    <w:semiHidden/>
    <w:unhideWhenUsed/>
    <w:rsid w:val="009825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2558"/>
    <w:rPr>
      <w:sz w:val="20"/>
      <w:szCs w:val="20"/>
    </w:rPr>
  </w:style>
  <w:style w:type="character" w:styleId="FootnoteReference">
    <w:name w:val="footnote reference"/>
    <w:basedOn w:val="DefaultParagraphFont"/>
    <w:uiPriority w:val="99"/>
    <w:semiHidden/>
    <w:unhideWhenUsed/>
    <w:rsid w:val="009825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8782">
      <w:bodyDiv w:val="1"/>
      <w:marLeft w:val="0"/>
      <w:marRight w:val="0"/>
      <w:marTop w:val="0"/>
      <w:marBottom w:val="0"/>
      <w:divBdr>
        <w:top w:val="none" w:sz="0" w:space="0" w:color="auto"/>
        <w:left w:val="none" w:sz="0" w:space="0" w:color="auto"/>
        <w:bottom w:val="none" w:sz="0" w:space="0" w:color="auto"/>
        <w:right w:val="none" w:sz="0" w:space="0" w:color="auto"/>
      </w:divBdr>
    </w:div>
    <w:div w:id="32075971">
      <w:bodyDiv w:val="1"/>
      <w:marLeft w:val="0"/>
      <w:marRight w:val="0"/>
      <w:marTop w:val="0"/>
      <w:marBottom w:val="0"/>
      <w:divBdr>
        <w:top w:val="none" w:sz="0" w:space="0" w:color="auto"/>
        <w:left w:val="none" w:sz="0" w:space="0" w:color="auto"/>
        <w:bottom w:val="none" w:sz="0" w:space="0" w:color="auto"/>
        <w:right w:val="none" w:sz="0" w:space="0" w:color="auto"/>
      </w:divBdr>
    </w:div>
    <w:div w:id="47186816">
      <w:bodyDiv w:val="1"/>
      <w:marLeft w:val="0"/>
      <w:marRight w:val="0"/>
      <w:marTop w:val="0"/>
      <w:marBottom w:val="0"/>
      <w:divBdr>
        <w:top w:val="none" w:sz="0" w:space="0" w:color="auto"/>
        <w:left w:val="none" w:sz="0" w:space="0" w:color="auto"/>
        <w:bottom w:val="none" w:sz="0" w:space="0" w:color="auto"/>
        <w:right w:val="none" w:sz="0" w:space="0" w:color="auto"/>
      </w:divBdr>
    </w:div>
    <w:div w:id="55980698">
      <w:bodyDiv w:val="1"/>
      <w:marLeft w:val="0"/>
      <w:marRight w:val="0"/>
      <w:marTop w:val="0"/>
      <w:marBottom w:val="0"/>
      <w:divBdr>
        <w:top w:val="none" w:sz="0" w:space="0" w:color="auto"/>
        <w:left w:val="none" w:sz="0" w:space="0" w:color="auto"/>
        <w:bottom w:val="none" w:sz="0" w:space="0" w:color="auto"/>
        <w:right w:val="none" w:sz="0" w:space="0" w:color="auto"/>
      </w:divBdr>
    </w:div>
    <w:div w:id="80567991">
      <w:bodyDiv w:val="1"/>
      <w:marLeft w:val="0"/>
      <w:marRight w:val="0"/>
      <w:marTop w:val="0"/>
      <w:marBottom w:val="0"/>
      <w:divBdr>
        <w:top w:val="none" w:sz="0" w:space="0" w:color="auto"/>
        <w:left w:val="none" w:sz="0" w:space="0" w:color="auto"/>
        <w:bottom w:val="none" w:sz="0" w:space="0" w:color="auto"/>
        <w:right w:val="none" w:sz="0" w:space="0" w:color="auto"/>
      </w:divBdr>
    </w:div>
    <w:div w:id="85077444">
      <w:bodyDiv w:val="1"/>
      <w:marLeft w:val="0"/>
      <w:marRight w:val="0"/>
      <w:marTop w:val="0"/>
      <w:marBottom w:val="0"/>
      <w:divBdr>
        <w:top w:val="none" w:sz="0" w:space="0" w:color="auto"/>
        <w:left w:val="none" w:sz="0" w:space="0" w:color="auto"/>
        <w:bottom w:val="none" w:sz="0" w:space="0" w:color="auto"/>
        <w:right w:val="none" w:sz="0" w:space="0" w:color="auto"/>
      </w:divBdr>
    </w:div>
    <w:div w:id="93131300">
      <w:bodyDiv w:val="1"/>
      <w:marLeft w:val="0"/>
      <w:marRight w:val="0"/>
      <w:marTop w:val="0"/>
      <w:marBottom w:val="0"/>
      <w:divBdr>
        <w:top w:val="none" w:sz="0" w:space="0" w:color="auto"/>
        <w:left w:val="none" w:sz="0" w:space="0" w:color="auto"/>
        <w:bottom w:val="none" w:sz="0" w:space="0" w:color="auto"/>
        <w:right w:val="none" w:sz="0" w:space="0" w:color="auto"/>
      </w:divBdr>
    </w:div>
    <w:div w:id="101918173">
      <w:bodyDiv w:val="1"/>
      <w:marLeft w:val="0"/>
      <w:marRight w:val="0"/>
      <w:marTop w:val="0"/>
      <w:marBottom w:val="0"/>
      <w:divBdr>
        <w:top w:val="none" w:sz="0" w:space="0" w:color="auto"/>
        <w:left w:val="none" w:sz="0" w:space="0" w:color="auto"/>
        <w:bottom w:val="none" w:sz="0" w:space="0" w:color="auto"/>
        <w:right w:val="none" w:sz="0" w:space="0" w:color="auto"/>
      </w:divBdr>
    </w:div>
    <w:div w:id="134957891">
      <w:bodyDiv w:val="1"/>
      <w:marLeft w:val="0"/>
      <w:marRight w:val="0"/>
      <w:marTop w:val="0"/>
      <w:marBottom w:val="0"/>
      <w:divBdr>
        <w:top w:val="none" w:sz="0" w:space="0" w:color="auto"/>
        <w:left w:val="none" w:sz="0" w:space="0" w:color="auto"/>
        <w:bottom w:val="none" w:sz="0" w:space="0" w:color="auto"/>
        <w:right w:val="none" w:sz="0" w:space="0" w:color="auto"/>
      </w:divBdr>
    </w:div>
    <w:div w:id="152524159">
      <w:bodyDiv w:val="1"/>
      <w:marLeft w:val="0"/>
      <w:marRight w:val="0"/>
      <w:marTop w:val="0"/>
      <w:marBottom w:val="0"/>
      <w:divBdr>
        <w:top w:val="none" w:sz="0" w:space="0" w:color="auto"/>
        <w:left w:val="none" w:sz="0" w:space="0" w:color="auto"/>
        <w:bottom w:val="none" w:sz="0" w:space="0" w:color="auto"/>
        <w:right w:val="none" w:sz="0" w:space="0" w:color="auto"/>
      </w:divBdr>
    </w:div>
    <w:div w:id="164639181">
      <w:bodyDiv w:val="1"/>
      <w:marLeft w:val="0"/>
      <w:marRight w:val="0"/>
      <w:marTop w:val="0"/>
      <w:marBottom w:val="0"/>
      <w:divBdr>
        <w:top w:val="none" w:sz="0" w:space="0" w:color="auto"/>
        <w:left w:val="none" w:sz="0" w:space="0" w:color="auto"/>
        <w:bottom w:val="none" w:sz="0" w:space="0" w:color="auto"/>
        <w:right w:val="none" w:sz="0" w:space="0" w:color="auto"/>
      </w:divBdr>
    </w:div>
    <w:div w:id="220755206">
      <w:bodyDiv w:val="1"/>
      <w:marLeft w:val="0"/>
      <w:marRight w:val="0"/>
      <w:marTop w:val="0"/>
      <w:marBottom w:val="0"/>
      <w:divBdr>
        <w:top w:val="none" w:sz="0" w:space="0" w:color="auto"/>
        <w:left w:val="none" w:sz="0" w:space="0" w:color="auto"/>
        <w:bottom w:val="none" w:sz="0" w:space="0" w:color="auto"/>
        <w:right w:val="none" w:sz="0" w:space="0" w:color="auto"/>
      </w:divBdr>
    </w:div>
    <w:div w:id="273097993">
      <w:bodyDiv w:val="1"/>
      <w:marLeft w:val="0"/>
      <w:marRight w:val="0"/>
      <w:marTop w:val="0"/>
      <w:marBottom w:val="0"/>
      <w:divBdr>
        <w:top w:val="none" w:sz="0" w:space="0" w:color="auto"/>
        <w:left w:val="none" w:sz="0" w:space="0" w:color="auto"/>
        <w:bottom w:val="none" w:sz="0" w:space="0" w:color="auto"/>
        <w:right w:val="none" w:sz="0" w:space="0" w:color="auto"/>
      </w:divBdr>
      <w:divsChild>
        <w:div w:id="1061060318">
          <w:marLeft w:val="446"/>
          <w:marRight w:val="0"/>
          <w:marTop w:val="0"/>
          <w:marBottom w:val="0"/>
          <w:divBdr>
            <w:top w:val="none" w:sz="0" w:space="0" w:color="auto"/>
            <w:left w:val="none" w:sz="0" w:space="0" w:color="auto"/>
            <w:bottom w:val="none" w:sz="0" w:space="0" w:color="auto"/>
            <w:right w:val="none" w:sz="0" w:space="0" w:color="auto"/>
          </w:divBdr>
        </w:div>
        <w:div w:id="2105689343">
          <w:marLeft w:val="446"/>
          <w:marRight w:val="0"/>
          <w:marTop w:val="0"/>
          <w:marBottom w:val="0"/>
          <w:divBdr>
            <w:top w:val="none" w:sz="0" w:space="0" w:color="auto"/>
            <w:left w:val="none" w:sz="0" w:space="0" w:color="auto"/>
            <w:bottom w:val="none" w:sz="0" w:space="0" w:color="auto"/>
            <w:right w:val="none" w:sz="0" w:space="0" w:color="auto"/>
          </w:divBdr>
        </w:div>
        <w:div w:id="1679237307">
          <w:marLeft w:val="446"/>
          <w:marRight w:val="0"/>
          <w:marTop w:val="0"/>
          <w:marBottom w:val="0"/>
          <w:divBdr>
            <w:top w:val="none" w:sz="0" w:space="0" w:color="auto"/>
            <w:left w:val="none" w:sz="0" w:space="0" w:color="auto"/>
            <w:bottom w:val="none" w:sz="0" w:space="0" w:color="auto"/>
            <w:right w:val="none" w:sz="0" w:space="0" w:color="auto"/>
          </w:divBdr>
        </w:div>
        <w:div w:id="212039755">
          <w:marLeft w:val="446"/>
          <w:marRight w:val="0"/>
          <w:marTop w:val="0"/>
          <w:marBottom w:val="0"/>
          <w:divBdr>
            <w:top w:val="none" w:sz="0" w:space="0" w:color="auto"/>
            <w:left w:val="none" w:sz="0" w:space="0" w:color="auto"/>
            <w:bottom w:val="none" w:sz="0" w:space="0" w:color="auto"/>
            <w:right w:val="none" w:sz="0" w:space="0" w:color="auto"/>
          </w:divBdr>
        </w:div>
        <w:div w:id="877085878">
          <w:marLeft w:val="446"/>
          <w:marRight w:val="0"/>
          <w:marTop w:val="0"/>
          <w:marBottom w:val="0"/>
          <w:divBdr>
            <w:top w:val="none" w:sz="0" w:space="0" w:color="auto"/>
            <w:left w:val="none" w:sz="0" w:space="0" w:color="auto"/>
            <w:bottom w:val="none" w:sz="0" w:space="0" w:color="auto"/>
            <w:right w:val="none" w:sz="0" w:space="0" w:color="auto"/>
          </w:divBdr>
        </w:div>
      </w:divsChild>
    </w:div>
    <w:div w:id="276497048">
      <w:bodyDiv w:val="1"/>
      <w:marLeft w:val="0"/>
      <w:marRight w:val="0"/>
      <w:marTop w:val="0"/>
      <w:marBottom w:val="0"/>
      <w:divBdr>
        <w:top w:val="none" w:sz="0" w:space="0" w:color="auto"/>
        <w:left w:val="none" w:sz="0" w:space="0" w:color="auto"/>
        <w:bottom w:val="none" w:sz="0" w:space="0" w:color="auto"/>
        <w:right w:val="none" w:sz="0" w:space="0" w:color="auto"/>
      </w:divBdr>
    </w:div>
    <w:div w:id="293798010">
      <w:bodyDiv w:val="1"/>
      <w:marLeft w:val="0"/>
      <w:marRight w:val="0"/>
      <w:marTop w:val="0"/>
      <w:marBottom w:val="0"/>
      <w:divBdr>
        <w:top w:val="none" w:sz="0" w:space="0" w:color="auto"/>
        <w:left w:val="none" w:sz="0" w:space="0" w:color="auto"/>
        <w:bottom w:val="none" w:sz="0" w:space="0" w:color="auto"/>
        <w:right w:val="none" w:sz="0" w:space="0" w:color="auto"/>
      </w:divBdr>
    </w:div>
    <w:div w:id="302583680">
      <w:bodyDiv w:val="1"/>
      <w:marLeft w:val="0"/>
      <w:marRight w:val="0"/>
      <w:marTop w:val="0"/>
      <w:marBottom w:val="0"/>
      <w:divBdr>
        <w:top w:val="none" w:sz="0" w:space="0" w:color="auto"/>
        <w:left w:val="none" w:sz="0" w:space="0" w:color="auto"/>
        <w:bottom w:val="none" w:sz="0" w:space="0" w:color="auto"/>
        <w:right w:val="none" w:sz="0" w:space="0" w:color="auto"/>
      </w:divBdr>
      <w:divsChild>
        <w:div w:id="1657341794">
          <w:marLeft w:val="0"/>
          <w:marRight w:val="0"/>
          <w:marTop w:val="0"/>
          <w:marBottom w:val="0"/>
          <w:divBdr>
            <w:top w:val="none" w:sz="0" w:space="0" w:color="auto"/>
            <w:left w:val="none" w:sz="0" w:space="0" w:color="auto"/>
            <w:bottom w:val="none" w:sz="0" w:space="0" w:color="auto"/>
            <w:right w:val="none" w:sz="0" w:space="0" w:color="auto"/>
          </w:divBdr>
          <w:divsChild>
            <w:div w:id="1652173509">
              <w:marLeft w:val="0"/>
              <w:marRight w:val="0"/>
              <w:marTop w:val="0"/>
              <w:marBottom w:val="0"/>
              <w:divBdr>
                <w:top w:val="none" w:sz="0" w:space="0" w:color="auto"/>
                <w:left w:val="none" w:sz="0" w:space="0" w:color="auto"/>
                <w:bottom w:val="none" w:sz="0" w:space="0" w:color="auto"/>
                <w:right w:val="none" w:sz="0" w:space="0" w:color="auto"/>
              </w:divBdr>
            </w:div>
          </w:divsChild>
        </w:div>
        <w:div w:id="1364553596">
          <w:marLeft w:val="0"/>
          <w:marRight w:val="0"/>
          <w:marTop w:val="0"/>
          <w:marBottom w:val="0"/>
          <w:divBdr>
            <w:top w:val="none" w:sz="0" w:space="0" w:color="auto"/>
            <w:left w:val="none" w:sz="0" w:space="0" w:color="auto"/>
            <w:bottom w:val="none" w:sz="0" w:space="0" w:color="auto"/>
            <w:right w:val="none" w:sz="0" w:space="0" w:color="auto"/>
          </w:divBdr>
          <w:divsChild>
            <w:div w:id="141219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879854">
      <w:bodyDiv w:val="1"/>
      <w:marLeft w:val="0"/>
      <w:marRight w:val="0"/>
      <w:marTop w:val="0"/>
      <w:marBottom w:val="0"/>
      <w:divBdr>
        <w:top w:val="none" w:sz="0" w:space="0" w:color="auto"/>
        <w:left w:val="none" w:sz="0" w:space="0" w:color="auto"/>
        <w:bottom w:val="none" w:sz="0" w:space="0" w:color="auto"/>
        <w:right w:val="none" w:sz="0" w:space="0" w:color="auto"/>
      </w:divBdr>
      <w:divsChild>
        <w:div w:id="863136408">
          <w:marLeft w:val="0"/>
          <w:marRight w:val="0"/>
          <w:marTop w:val="0"/>
          <w:marBottom w:val="0"/>
          <w:divBdr>
            <w:top w:val="none" w:sz="0" w:space="0" w:color="auto"/>
            <w:left w:val="none" w:sz="0" w:space="0" w:color="auto"/>
            <w:bottom w:val="none" w:sz="0" w:space="0" w:color="auto"/>
            <w:right w:val="none" w:sz="0" w:space="0" w:color="auto"/>
          </w:divBdr>
          <w:divsChild>
            <w:div w:id="489833902">
              <w:marLeft w:val="0"/>
              <w:marRight w:val="0"/>
              <w:marTop w:val="0"/>
              <w:marBottom w:val="0"/>
              <w:divBdr>
                <w:top w:val="none" w:sz="0" w:space="0" w:color="auto"/>
                <w:left w:val="none" w:sz="0" w:space="0" w:color="auto"/>
                <w:bottom w:val="none" w:sz="0" w:space="0" w:color="auto"/>
                <w:right w:val="none" w:sz="0" w:space="0" w:color="auto"/>
              </w:divBdr>
            </w:div>
          </w:divsChild>
        </w:div>
        <w:div w:id="1319117533">
          <w:marLeft w:val="0"/>
          <w:marRight w:val="0"/>
          <w:marTop w:val="0"/>
          <w:marBottom w:val="0"/>
          <w:divBdr>
            <w:top w:val="none" w:sz="0" w:space="0" w:color="auto"/>
            <w:left w:val="none" w:sz="0" w:space="0" w:color="auto"/>
            <w:bottom w:val="none" w:sz="0" w:space="0" w:color="auto"/>
            <w:right w:val="none" w:sz="0" w:space="0" w:color="auto"/>
          </w:divBdr>
          <w:divsChild>
            <w:div w:id="205114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271527">
      <w:bodyDiv w:val="1"/>
      <w:marLeft w:val="0"/>
      <w:marRight w:val="0"/>
      <w:marTop w:val="0"/>
      <w:marBottom w:val="0"/>
      <w:divBdr>
        <w:top w:val="none" w:sz="0" w:space="0" w:color="auto"/>
        <w:left w:val="none" w:sz="0" w:space="0" w:color="auto"/>
        <w:bottom w:val="none" w:sz="0" w:space="0" w:color="auto"/>
        <w:right w:val="none" w:sz="0" w:space="0" w:color="auto"/>
      </w:divBdr>
    </w:div>
    <w:div w:id="348483156">
      <w:bodyDiv w:val="1"/>
      <w:marLeft w:val="0"/>
      <w:marRight w:val="0"/>
      <w:marTop w:val="0"/>
      <w:marBottom w:val="0"/>
      <w:divBdr>
        <w:top w:val="none" w:sz="0" w:space="0" w:color="auto"/>
        <w:left w:val="none" w:sz="0" w:space="0" w:color="auto"/>
        <w:bottom w:val="none" w:sz="0" w:space="0" w:color="auto"/>
        <w:right w:val="none" w:sz="0" w:space="0" w:color="auto"/>
      </w:divBdr>
    </w:div>
    <w:div w:id="358825106">
      <w:bodyDiv w:val="1"/>
      <w:marLeft w:val="0"/>
      <w:marRight w:val="0"/>
      <w:marTop w:val="0"/>
      <w:marBottom w:val="0"/>
      <w:divBdr>
        <w:top w:val="none" w:sz="0" w:space="0" w:color="auto"/>
        <w:left w:val="none" w:sz="0" w:space="0" w:color="auto"/>
        <w:bottom w:val="none" w:sz="0" w:space="0" w:color="auto"/>
        <w:right w:val="none" w:sz="0" w:space="0" w:color="auto"/>
      </w:divBdr>
    </w:div>
    <w:div w:id="394813215">
      <w:bodyDiv w:val="1"/>
      <w:marLeft w:val="0"/>
      <w:marRight w:val="0"/>
      <w:marTop w:val="0"/>
      <w:marBottom w:val="0"/>
      <w:divBdr>
        <w:top w:val="none" w:sz="0" w:space="0" w:color="auto"/>
        <w:left w:val="none" w:sz="0" w:space="0" w:color="auto"/>
        <w:bottom w:val="none" w:sz="0" w:space="0" w:color="auto"/>
        <w:right w:val="none" w:sz="0" w:space="0" w:color="auto"/>
      </w:divBdr>
      <w:divsChild>
        <w:div w:id="54933120">
          <w:marLeft w:val="0"/>
          <w:marRight w:val="0"/>
          <w:marTop w:val="0"/>
          <w:marBottom w:val="0"/>
          <w:divBdr>
            <w:top w:val="none" w:sz="0" w:space="0" w:color="auto"/>
            <w:left w:val="none" w:sz="0" w:space="0" w:color="auto"/>
            <w:bottom w:val="none" w:sz="0" w:space="0" w:color="auto"/>
            <w:right w:val="none" w:sz="0" w:space="0" w:color="auto"/>
          </w:divBdr>
          <w:divsChild>
            <w:div w:id="391200856">
              <w:marLeft w:val="0"/>
              <w:marRight w:val="0"/>
              <w:marTop w:val="0"/>
              <w:marBottom w:val="0"/>
              <w:divBdr>
                <w:top w:val="none" w:sz="0" w:space="0" w:color="auto"/>
                <w:left w:val="none" w:sz="0" w:space="0" w:color="auto"/>
                <w:bottom w:val="none" w:sz="0" w:space="0" w:color="auto"/>
                <w:right w:val="none" w:sz="0" w:space="0" w:color="auto"/>
              </w:divBdr>
              <w:divsChild>
                <w:div w:id="1142772549">
                  <w:marLeft w:val="0"/>
                  <w:marRight w:val="0"/>
                  <w:marTop w:val="0"/>
                  <w:marBottom w:val="0"/>
                  <w:divBdr>
                    <w:top w:val="none" w:sz="0" w:space="0" w:color="auto"/>
                    <w:left w:val="none" w:sz="0" w:space="0" w:color="auto"/>
                    <w:bottom w:val="none" w:sz="0" w:space="0" w:color="auto"/>
                    <w:right w:val="none" w:sz="0" w:space="0" w:color="auto"/>
                  </w:divBdr>
                  <w:divsChild>
                    <w:div w:id="1636518836">
                      <w:marLeft w:val="0"/>
                      <w:marRight w:val="0"/>
                      <w:marTop w:val="0"/>
                      <w:marBottom w:val="0"/>
                      <w:divBdr>
                        <w:top w:val="none" w:sz="0" w:space="0" w:color="auto"/>
                        <w:left w:val="none" w:sz="0" w:space="0" w:color="auto"/>
                        <w:bottom w:val="none" w:sz="0" w:space="0" w:color="auto"/>
                        <w:right w:val="none" w:sz="0" w:space="0" w:color="auto"/>
                      </w:divBdr>
                      <w:divsChild>
                        <w:div w:id="159582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492100">
          <w:marLeft w:val="0"/>
          <w:marRight w:val="0"/>
          <w:marTop w:val="0"/>
          <w:marBottom w:val="0"/>
          <w:divBdr>
            <w:top w:val="none" w:sz="0" w:space="0" w:color="auto"/>
            <w:left w:val="none" w:sz="0" w:space="0" w:color="auto"/>
            <w:bottom w:val="none" w:sz="0" w:space="0" w:color="auto"/>
            <w:right w:val="none" w:sz="0" w:space="0" w:color="auto"/>
          </w:divBdr>
          <w:divsChild>
            <w:div w:id="1702322991">
              <w:marLeft w:val="0"/>
              <w:marRight w:val="0"/>
              <w:marTop w:val="0"/>
              <w:marBottom w:val="0"/>
              <w:divBdr>
                <w:top w:val="none" w:sz="0" w:space="0" w:color="auto"/>
                <w:left w:val="none" w:sz="0" w:space="0" w:color="auto"/>
                <w:bottom w:val="none" w:sz="0" w:space="0" w:color="auto"/>
                <w:right w:val="none" w:sz="0" w:space="0" w:color="auto"/>
              </w:divBdr>
            </w:div>
          </w:divsChild>
        </w:div>
        <w:div w:id="1647969831">
          <w:marLeft w:val="0"/>
          <w:marRight w:val="0"/>
          <w:marTop w:val="0"/>
          <w:marBottom w:val="0"/>
          <w:divBdr>
            <w:top w:val="none" w:sz="0" w:space="0" w:color="auto"/>
            <w:left w:val="none" w:sz="0" w:space="0" w:color="auto"/>
            <w:bottom w:val="none" w:sz="0" w:space="0" w:color="auto"/>
            <w:right w:val="none" w:sz="0" w:space="0" w:color="auto"/>
          </w:divBdr>
          <w:divsChild>
            <w:div w:id="77818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959478">
      <w:bodyDiv w:val="1"/>
      <w:marLeft w:val="0"/>
      <w:marRight w:val="0"/>
      <w:marTop w:val="0"/>
      <w:marBottom w:val="0"/>
      <w:divBdr>
        <w:top w:val="none" w:sz="0" w:space="0" w:color="auto"/>
        <w:left w:val="none" w:sz="0" w:space="0" w:color="auto"/>
        <w:bottom w:val="none" w:sz="0" w:space="0" w:color="auto"/>
        <w:right w:val="none" w:sz="0" w:space="0" w:color="auto"/>
      </w:divBdr>
    </w:div>
    <w:div w:id="459147403">
      <w:bodyDiv w:val="1"/>
      <w:marLeft w:val="0"/>
      <w:marRight w:val="0"/>
      <w:marTop w:val="0"/>
      <w:marBottom w:val="0"/>
      <w:divBdr>
        <w:top w:val="none" w:sz="0" w:space="0" w:color="auto"/>
        <w:left w:val="none" w:sz="0" w:space="0" w:color="auto"/>
        <w:bottom w:val="none" w:sz="0" w:space="0" w:color="auto"/>
        <w:right w:val="none" w:sz="0" w:space="0" w:color="auto"/>
      </w:divBdr>
    </w:div>
    <w:div w:id="481311161">
      <w:bodyDiv w:val="1"/>
      <w:marLeft w:val="0"/>
      <w:marRight w:val="0"/>
      <w:marTop w:val="0"/>
      <w:marBottom w:val="0"/>
      <w:divBdr>
        <w:top w:val="none" w:sz="0" w:space="0" w:color="auto"/>
        <w:left w:val="none" w:sz="0" w:space="0" w:color="auto"/>
        <w:bottom w:val="none" w:sz="0" w:space="0" w:color="auto"/>
        <w:right w:val="none" w:sz="0" w:space="0" w:color="auto"/>
      </w:divBdr>
    </w:div>
    <w:div w:id="496580958">
      <w:bodyDiv w:val="1"/>
      <w:marLeft w:val="0"/>
      <w:marRight w:val="0"/>
      <w:marTop w:val="0"/>
      <w:marBottom w:val="0"/>
      <w:divBdr>
        <w:top w:val="none" w:sz="0" w:space="0" w:color="auto"/>
        <w:left w:val="none" w:sz="0" w:space="0" w:color="auto"/>
        <w:bottom w:val="none" w:sz="0" w:space="0" w:color="auto"/>
        <w:right w:val="none" w:sz="0" w:space="0" w:color="auto"/>
      </w:divBdr>
    </w:div>
    <w:div w:id="511803329">
      <w:bodyDiv w:val="1"/>
      <w:marLeft w:val="0"/>
      <w:marRight w:val="0"/>
      <w:marTop w:val="0"/>
      <w:marBottom w:val="0"/>
      <w:divBdr>
        <w:top w:val="none" w:sz="0" w:space="0" w:color="auto"/>
        <w:left w:val="none" w:sz="0" w:space="0" w:color="auto"/>
        <w:bottom w:val="none" w:sz="0" w:space="0" w:color="auto"/>
        <w:right w:val="none" w:sz="0" w:space="0" w:color="auto"/>
      </w:divBdr>
    </w:div>
    <w:div w:id="518280162">
      <w:bodyDiv w:val="1"/>
      <w:marLeft w:val="0"/>
      <w:marRight w:val="0"/>
      <w:marTop w:val="0"/>
      <w:marBottom w:val="0"/>
      <w:divBdr>
        <w:top w:val="none" w:sz="0" w:space="0" w:color="auto"/>
        <w:left w:val="none" w:sz="0" w:space="0" w:color="auto"/>
        <w:bottom w:val="none" w:sz="0" w:space="0" w:color="auto"/>
        <w:right w:val="none" w:sz="0" w:space="0" w:color="auto"/>
      </w:divBdr>
      <w:divsChild>
        <w:div w:id="2028097504">
          <w:marLeft w:val="0"/>
          <w:marRight w:val="0"/>
          <w:marTop w:val="0"/>
          <w:marBottom w:val="0"/>
          <w:divBdr>
            <w:top w:val="none" w:sz="0" w:space="0" w:color="auto"/>
            <w:left w:val="none" w:sz="0" w:space="0" w:color="auto"/>
            <w:bottom w:val="none" w:sz="0" w:space="0" w:color="auto"/>
            <w:right w:val="none" w:sz="0" w:space="0" w:color="auto"/>
          </w:divBdr>
          <w:divsChild>
            <w:div w:id="1903328905">
              <w:marLeft w:val="0"/>
              <w:marRight w:val="0"/>
              <w:marTop w:val="0"/>
              <w:marBottom w:val="0"/>
              <w:divBdr>
                <w:top w:val="none" w:sz="0" w:space="0" w:color="auto"/>
                <w:left w:val="none" w:sz="0" w:space="0" w:color="auto"/>
                <w:bottom w:val="none" w:sz="0" w:space="0" w:color="auto"/>
                <w:right w:val="none" w:sz="0" w:space="0" w:color="auto"/>
              </w:divBdr>
            </w:div>
          </w:divsChild>
        </w:div>
        <w:div w:id="1606960885">
          <w:marLeft w:val="0"/>
          <w:marRight w:val="0"/>
          <w:marTop w:val="0"/>
          <w:marBottom w:val="0"/>
          <w:divBdr>
            <w:top w:val="none" w:sz="0" w:space="0" w:color="auto"/>
            <w:left w:val="none" w:sz="0" w:space="0" w:color="auto"/>
            <w:bottom w:val="none" w:sz="0" w:space="0" w:color="auto"/>
            <w:right w:val="none" w:sz="0" w:space="0" w:color="auto"/>
          </w:divBdr>
          <w:divsChild>
            <w:div w:id="1599946765">
              <w:marLeft w:val="0"/>
              <w:marRight w:val="0"/>
              <w:marTop w:val="0"/>
              <w:marBottom w:val="0"/>
              <w:divBdr>
                <w:top w:val="none" w:sz="0" w:space="0" w:color="auto"/>
                <w:left w:val="none" w:sz="0" w:space="0" w:color="auto"/>
                <w:bottom w:val="none" w:sz="0" w:space="0" w:color="auto"/>
                <w:right w:val="none" w:sz="0" w:space="0" w:color="auto"/>
              </w:divBdr>
            </w:div>
          </w:divsChild>
        </w:div>
        <w:div w:id="401105235">
          <w:marLeft w:val="0"/>
          <w:marRight w:val="0"/>
          <w:marTop w:val="0"/>
          <w:marBottom w:val="0"/>
          <w:divBdr>
            <w:top w:val="none" w:sz="0" w:space="0" w:color="auto"/>
            <w:left w:val="none" w:sz="0" w:space="0" w:color="auto"/>
            <w:bottom w:val="none" w:sz="0" w:space="0" w:color="auto"/>
            <w:right w:val="none" w:sz="0" w:space="0" w:color="auto"/>
          </w:divBdr>
          <w:divsChild>
            <w:div w:id="980428173">
              <w:marLeft w:val="0"/>
              <w:marRight w:val="0"/>
              <w:marTop w:val="0"/>
              <w:marBottom w:val="0"/>
              <w:divBdr>
                <w:top w:val="none" w:sz="0" w:space="0" w:color="auto"/>
                <w:left w:val="none" w:sz="0" w:space="0" w:color="auto"/>
                <w:bottom w:val="none" w:sz="0" w:space="0" w:color="auto"/>
                <w:right w:val="none" w:sz="0" w:space="0" w:color="auto"/>
              </w:divBdr>
            </w:div>
          </w:divsChild>
        </w:div>
        <w:div w:id="1648363731">
          <w:marLeft w:val="0"/>
          <w:marRight w:val="0"/>
          <w:marTop w:val="0"/>
          <w:marBottom w:val="0"/>
          <w:divBdr>
            <w:top w:val="none" w:sz="0" w:space="0" w:color="auto"/>
            <w:left w:val="none" w:sz="0" w:space="0" w:color="auto"/>
            <w:bottom w:val="none" w:sz="0" w:space="0" w:color="auto"/>
            <w:right w:val="none" w:sz="0" w:space="0" w:color="auto"/>
          </w:divBdr>
          <w:divsChild>
            <w:div w:id="108449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540979">
      <w:bodyDiv w:val="1"/>
      <w:marLeft w:val="0"/>
      <w:marRight w:val="0"/>
      <w:marTop w:val="0"/>
      <w:marBottom w:val="0"/>
      <w:divBdr>
        <w:top w:val="none" w:sz="0" w:space="0" w:color="auto"/>
        <w:left w:val="none" w:sz="0" w:space="0" w:color="auto"/>
        <w:bottom w:val="none" w:sz="0" w:space="0" w:color="auto"/>
        <w:right w:val="none" w:sz="0" w:space="0" w:color="auto"/>
      </w:divBdr>
    </w:div>
    <w:div w:id="688945099">
      <w:bodyDiv w:val="1"/>
      <w:marLeft w:val="0"/>
      <w:marRight w:val="0"/>
      <w:marTop w:val="0"/>
      <w:marBottom w:val="0"/>
      <w:divBdr>
        <w:top w:val="none" w:sz="0" w:space="0" w:color="auto"/>
        <w:left w:val="none" w:sz="0" w:space="0" w:color="auto"/>
        <w:bottom w:val="none" w:sz="0" w:space="0" w:color="auto"/>
        <w:right w:val="none" w:sz="0" w:space="0" w:color="auto"/>
      </w:divBdr>
    </w:div>
    <w:div w:id="697699960">
      <w:bodyDiv w:val="1"/>
      <w:marLeft w:val="0"/>
      <w:marRight w:val="0"/>
      <w:marTop w:val="0"/>
      <w:marBottom w:val="0"/>
      <w:divBdr>
        <w:top w:val="none" w:sz="0" w:space="0" w:color="auto"/>
        <w:left w:val="none" w:sz="0" w:space="0" w:color="auto"/>
        <w:bottom w:val="none" w:sz="0" w:space="0" w:color="auto"/>
        <w:right w:val="none" w:sz="0" w:space="0" w:color="auto"/>
      </w:divBdr>
    </w:div>
    <w:div w:id="719474711">
      <w:bodyDiv w:val="1"/>
      <w:marLeft w:val="0"/>
      <w:marRight w:val="0"/>
      <w:marTop w:val="0"/>
      <w:marBottom w:val="0"/>
      <w:divBdr>
        <w:top w:val="none" w:sz="0" w:space="0" w:color="auto"/>
        <w:left w:val="none" w:sz="0" w:space="0" w:color="auto"/>
        <w:bottom w:val="none" w:sz="0" w:space="0" w:color="auto"/>
        <w:right w:val="none" w:sz="0" w:space="0" w:color="auto"/>
      </w:divBdr>
    </w:div>
    <w:div w:id="733746407">
      <w:bodyDiv w:val="1"/>
      <w:marLeft w:val="0"/>
      <w:marRight w:val="0"/>
      <w:marTop w:val="0"/>
      <w:marBottom w:val="0"/>
      <w:divBdr>
        <w:top w:val="none" w:sz="0" w:space="0" w:color="auto"/>
        <w:left w:val="none" w:sz="0" w:space="0" w:color="auto"/>
        <w:bottom w:val="none" w:sz="0" w:space="0" w:color="auto"/>
        <w:right w:val="none" w:sz="0" w:space="0" w:color="auto"/>
      </w:divBdr>
    </w:div>
    <w:div w:id="766388305">
      <w:bodyDiv w:val="1"/>
      <w:marLeft w:val="0"/>
      <w:marRight w:val="0"/>
      <w:marTop w:val="0"/>
      <w:marBottom w:val="0"/>
      <w:divBdr>
        <w:top w:val="none" w:sz="0" w:space="0" w:color="auto"/>
        <w:left w:val="none" w:sz="0" w:space="0" w:color="auto"/>
        <w:bottom w:val="none" w:sz="0" w:space="0" w:color="auto"/>
        <w:right w:val="none" w:sz="0" w:space="0" w:color="auto"/>
      </w:divBdr>
      <w:divsChild>
        <w:div w:id="876550157">
          <w:marLeft w:val="274"/>
          <w:marRight w:val="0"/>
          <w:marTop w:val="0"/>
          <w:marBottom w:val="0"/>
          <w:divBdr>
            <w:top w:val="none" w:sz="0" w:space="0" w:color="auto"/>
            <w:left w:val="none" w:sz="0" w:space="0" w:color="auto"/>
            <w:bottom w:val="none" w:sz="0" w:space="0" w:color="auto"/>
            <w:right w:val="none" w:sz="0" w:space="0" w:color="auto"/>
          </w:divBdr>
        </w:div>
        <w:div w:id="639114642">
          <w:marLeft w:val="274"/>
          <w:marRight w:val="0"/>
          <w:marTop w:val="0"/>
          <w:marBottom w:val="0"/>
          <w:divBdr>
            <w:top w:val="none" w:sz="0" w:space="0" w:color="auto"/>
            <w:left w:val="none" w:sz="0" w:space="0" w:color="auto"/>
            <w:bottom w:val="none" w:sz="0" w:space="0" w:color="auto"/>
            <w:right w:val="none" w:sz="0" w:space="0" w:color="auto"/>
          </w:divBdr>
        </w:div>
        <w:div w:id="1816606081">
          <w:marLeft w:val="274"/>
          <w:marRight w:val="0"/>
          <w:marTop w:val="0"/>
          <w:marBottom w:val="0"/>
          <w:divBdr>
            <w:top w:val="none" w:sz="0" w:space="0" w:color="auto"/>
            <w:left w:val="none" w:sz="0" w:space="0" w:color="auto"/>
            <w:bottom w:val="none" w:sz="0" w:space="0" w:color="auto"/>
            <w:right w:val="none" w:sz="0" w:space="0" w:color="auto"/>
          </w:divBdr>
        </w:div>
      </w:divsChild>
    </w:div>
    <w:div w:id="792207693">
      <w:bodyDiv w:val="1"/>
      <w:marLeft w:val="0"/>
      <w:marRight w:val="0"/>
      <w:marTop w:val="0"/>
      <w:marBottom w:val="0"/>
      <w:divBdr>
        <w:top w:val="none" w:sz="0" w:space="0" w:color="auto"/>
        <w:left w:val="none" w:sz="0" w:space="0" w:color="auto"/>
        <w:bottom w:val="none" w:sz="0" w:space="0" w:color="auto"/>
        <w:right w:val="none" w:sz="0" w:space="0" w:color="auto"/>
      </w:divBdr>
    </w:div>
    <w:div w:id="835926942">
      <w:bodyDiv w:val="1"/>
      <w:marLeft w:val="0"/>
      <w:marRight w:val="0"/>
      <w:marTop w:val="0"/>
      <w:marBottom w:val="0"/>
      <w:divBdr>
        <w:top w:val="none" w:sz="0" w:space="0" w:color="auto"/>
        <w:left w:val="none" w:sz="0" w:space="0" w:color="auto"/>
        <w:bottom w:val="none" w:sz="0" w:space="0" w:color="auto"/>
        <w:right w:val="none" w:sz="0" w:space="0" w:color="auto"/>
      </w:divBdr>
    </w:div>
    <w:div w:id="855535890">
      <w:bodyDiv w:val="1"/>
      <w:marLeft w:val="0"/>
      <w:marRight w:val="0"/>
      <w:marTop w:val="0"/>
      <w:marBottom w:val="0"/>
      <w:divBdr>
        <w:top w:val="none" w:sz="0" w:space="0" w:color="auto"/>
        <w:left w:val="none" w:sz="0" w:space="0" w:color="auto"/>
        <w:bottom w:val="none" w:sz="0" w:space="0" w:color="auto"/>
        <w:right w:val="none" w:sz="0" w:space="0" w:color="auto"/>
      </w:divBdr>
    </w:div>
    <w:div w:id="896624604">
      <w:bodyDiv w:val="1"/>
      <w:marLeft w:val="0"/>
      <w:marRight w:val="0"/>
      <w:marTop w:val="0"/>
      <w:marBottom w:val="0"/>
      <w:divBdr>
        <w:top w:val="none" w:sz="0" w:space="0" w:color="auto"/>
        <w:left w:val="none" w:sz="0" w:space="0" w:color="auto"/>
        <w:bottom w:val="none" w:sz="0" w:space="0" w:color="auto"/>
        <w:right w:val="none" w:sz="0" w:space="0" w:color="auto"/>
      </w:divBdr>
    </w:div>
    <w:div w:id="924850196">
      <w:bodyDiv w:val="1"/>
      <w:marLeft w:val="0"/>
      <w:marRight w:val="0"/>
      <w:marTop w:val="0"/>
      <w:marBottom w:val="0"/>
      <w:divBdr>
        <w:top w:val="none" w:sz="0" w:space="0" w:color="auto"/>
        <w:left w:val="none" w:sz="0" w:space="0" w:color="auto"/>
        <w:bottom w:val="none" w:sz="0" w:space="0" w:color="auto"/>
        <w:right w:val="none" w:sz="0" w:space="0" w:color="auto"/>
      </w:divBdr>
    </w:div>
    <w:div w:id="978148020">
      <w:bodyDiv w:val="1"/>
      <w:marLeft w:val="0"/>
      <w:marRight w:val="0"/>
      <w:marTop w:val="0"/>
      <w:marBottom w:val="0"/>
      <w:divBdr>
        <w:top w:val="none" w:sz="0" w:space="0" w:color="auto"/>
        <w:left w:val="none" w:sz="0" w:space="0" w:color="auto"/>
        <w:bottom w:val="none" w:sz="0" w:space="0" w:color="auto"/>
        <w:right w:val="none" w:sz="0" w:space="0" w:color="auto"/>
      </w:divBdr>
    </w:div>
    <w:div w:id="1031422981">
      <w:bodyDiv w:val="1"/>
      <w:marLeft w:val="0"/>
      <w:marRight w:val="0"/>
      <w:marTop w:val="0"/>
      <w:marBottom w:val="0"/>
      <w:divBdr>
        <w:top w:val="none" w:sz="0" w:space="0" w:color="auto"/>
        <w:left w:val="none" w:sz="0" w:space="0" w:color="auto"/>
        <w:bottom w:val="none" w:sz="0" w:space="0" w:color="auto"/>
        <w:right w:val="none" w:sz="0" w:space="0" w:color="auto"/>
      </w:divBdr>
    </w:div>
    <w:div w:id="1119879176">
      <w:bodyDiv w:val="1"/>
      <w:marLeft w:val="0"/>
      <w:marRight w:val="0"/>
      <w:marTop w:val="0"/>
      <w:marBottom w:val="0"/>
      <w:divBdr>
        <w:top w:val="none" w:sz="0" w:space="0" w:color="auto"/>
        <w:left w:val="none" w:sz="0" w:space="0" w:color="auto"/>
        <w:bottom w:val="none" w:sz="0" w:space="0" w:color="auto"/>
        <w:right w:val="none" w:sz="0" w:space="0" w:color="auto"/>
      </w:divBdr>
    </w:div>
    <w:div w:id="1174682316">
      <w:bodyDiv w:val="1"/>
      <w:marLeft w:val="0"/>
      <w:marRight w:val="0"/>
      <w:marTop w:val="0"/>
      <w:marBottom w:val="0"/>
      <w:divBdr>
        <w:top w:val="none" w:sz="0" w:space="0" w:color="auto"/>
        <w:left w:val="none" w:sz="0" w:space="0" w:color="auto"/>
        <w:bottom w:val="none" w:sz="0" w:space="0" w:color="auto"/>
        <w:right w:val="none" w:sz="0" w:space="0" w:color="auto"/>
      </w:divBdr>
    </w:div>
    <w:div w:id="1175001450">
      <w:bodyDiv w:val="1"/>
      <w:marLeft w:val="0"/>
      <w:marRight w:val="0"/>
      <w:marTop w:val="0"/>
      <w:marBottom w:val="0"/>
      <w:divBdr>
        <w:top w:val="none" w:sz="0" w:space="0" w:color="auto"/>
        <w:left w:val="none" w:sz="0" w:space="0" w:color="auto"/>
        <w:bottom w:val="none" w:sz="0" w:space="0" w:color="auto"/>
        <w:right w:val="none" w:sz="0" w:space="0" w:color="auto"/>
      </w:divBdr>
    </w:div>
    <w:div w:id="1183087597">
      <w:bodyDiv w:val="1"/>
      <w:marLeft w:val="0"/>
      <w:marRight w:val="0"/>
      <w:marTop w:val="0"/>
      <w:marBottom w:val="0"/>
      <w:divBdr>
        <w:top w:val="none" w:sz="0" w:space="0" w:color="auto"/>
        <w:left w:val="none" w:sz="0" w:space="0" w:color="auto"/>
        <w:bottom w:val="none" w:sz="0" w:space="0" w:color="auto"/>
        <w:right w:val="none" w:sz="0" w:space="0" w:color="auto"/>
      </w:divBdr>
    </w:div>
    <w:div w:id="1189567671">
      <w:bodyDiv w:val="1"/>
      <w:marLeft w:val="0"/>
      <w:marRight w:val="0"/>
      <w:marTop w:val="0"/>
      <w:marBottom w:val="0"/>
      <w:divBdr>
        <w:top w:val="none" w:sz="0" w:space="0" w:color="auto"/>
        <w:left w:val="none" w:sz="0" w:space="0" w:color="auto"/>
        <w:bottom w:val="none" w:sz="0" w:space="0" w:color="auto"/>
        <w:right w:val="none" w:sz="0" w:space="0" w:color="auto"/>
      </w:divBdr>
    </w:div>
    <w:div w:id="1280408346">
      <w:bodyDiv w:val="1"/>
      <w:marLeft w:val="0"/>
      <w:marRight w:val="0"/>
      <w:marTop w:val="0"/>
      <w:marBottom w:val="0"/>
      <w:divBdr>
        <w:top w:val="none" w:sz="0" w:space="0" w:color="auto"/>
        <w:left w:val="none" w:sz="0" w:space="0" w:color="auto"/>
        <w:bottom w:val="none" w:sz="0" w:space="0" w:color="auto"/>
        <w:right w:val="none" w:sz="0" w:space="0" w:color="auto"/>
      </w:divBdr>
    </w:div>
    <w:div w:id="1314480312">
      <w:bodyDiv w:val="1"/>
      <w:marLeft w:val="0"/>
      <w:marRight w:val="0"/>
      <w:marTop w:val="0"/>
      <w:marBottom w:val="0"/>
      <w:divBdr>
        <w:top w:val="none" w:sz="0" w:space="0" w:color="auto"/>
        <w:left w:val="none" w:sz="0" w:space="0" w:color="auto"/>
        <w:bottom w:val="none" w:sz="0" w:space="0" w:color="auto"/>
        <w:right w:val="none" w:sz="0" w:space="0" w:color="auto"/>
      </w:divBdr>
    </w:div>
    <w:div w:id="1314988295">
      <w:bodyDiv w:val="1"/>
      <w:marLeft w:val="0"/>
      <w:marRight w:val="0"/>
      <w:marTop w:val="0"/>
      <w:marBottom w:val="0"/>
      <w:divBdr>
        <w:top w:val="none" w:sz="0" w:space="0" w:color="auto"/>
        <w:left w:val="none" w:sz="0" w:space="0" w:color="auto"/>
        <w:bottom w:val="none" w:sz="0" w:space="0" w:color="auto"/>
        <w:right w:val="none" w:sz="0" w:space="0" w:color="auto"/>
      </w:divBdr>
    </w:div>
    <w:div w:id="1375696252">
      <w:bodyDiv w:val="1"/>
      <w:marLeft w:val="0"/>
      <w:marRight w:val="0"/>
      <w:marTop w:val="0"/>
      <w:marBottom w:val="0"/>
      <w:divBdr>
        <w:top w:val="none" w:sz="0" w:space="0" w:color="auto"/>
        <w:left w:val="none" w:sz="0" w:space="0" w:color="auto"/>
        <w:bottom w:val="none" w:sz="0" w:space="0" w:color="auto"/>
        <w:right w:val="none" w:sz="0" w:space="0" w:color="auto"/>
      </w:divBdr>
    </w:div>
    <w:div w:id="1389108098">
      <w:bodyDiv w:val="1"/>
      <w:marLeft w:val="0"/>
      <w:marRight w:val="0"/>
      <w:marTop w:val="0"/>
      <w:marBottom w:val="0"/>
      <w:divBdr>
        <w:top w:val="none" w:sz="0" w:space="0" w:color="auto"/>
        <w:left w:val="none" w:sz="0" w:space="0" w:color="auto"/>
        <w:bottom w:val="none" w:sz="0" w:space="0" w:color="auto"/>
        <w:right w:val="none" w:sz="0" w:space="0" w:color="auto"/>
      </w:divBdr>
    </w:div>
    <w:div w:id="1405108967">
      <w:bodyDiv w:val="1"/>
      <w:marLeft w:val="0"/>
      <w:marRight w:val="0"/>
      <w:marTop w:val="0"/>
      <w:marBottom w:val="0"/>
      <w:divBdr>
        <w:top w:val="none" w:sz="0" w:space="0" w:color="auto"/>
        <w:left w:val="none" w:sz="0" w:space="0" w:color="auto"/>
        <w:bottom w:val="none" w:sz="0" w:space="0" w:color="auto"/>
        <w:right w:val="none" w:sz="0" w:space="0" w:color="auto"/>
      </w:divBdr>
    </w:div>
    <w:div w:id="1449621054">
      <w:bodyDiv w:val="1"/>
      <w:marLeft w:val="0"/>
      <w:marRight w:val="0"/>
      <w:marTop w:val="0"/>
      <w:marBottom w:val="0"/>
      <w:divBdr>
        <w:top w:val="none" w:sz="0" w:space="0" w:color="auto"/>
        <w:left w:val="none" w:sz="0" w:space="0" w:color="auto"/>
        <w:bottom w:val="none" w:sz="0" w:space="0" w:color="auto"/>
        <w:right w:val="none" w:sz="0" w:space="0" w:color="auto"/>
      </w:divBdr>
      <w:divsChild>
        <w:div w:id="563948682">
          <w:marLeft w:val="0"/>
          <w:marRight w:val="0"/>
          <w:marTop w:val="0"/>
          <w:marBottom w:val="0"/>
          <w:divBdr>
            <w:top w:val="none" w:sz="0" w:space="0" w:color="auto"/>
            <w:left w:val="none" w:sz="0" w:space="0" w:color="auto"/>
            <w:bottom w:val="none" w:sz="0" w:space="0" w:color="auto"/>
            <w:right w:val="none" w:sz="0" w:space="0" w:color="auto"/>
          </w:divBdr>
          <w:divsChild>
            <w:div w:id="599069898">
              <w:marLeft w:val="0"/>
              <w:marRight w:val="0"/>
              <w:marTop w:val="0"/>
              <w:marBottom w:val="0"/>
              <w:divBdr>
                <w:top w:val="none" w:sz="0" w:space="0" w:color="auto"/>
                <w:left w:val="none" w:sz="0" w:space="0" w:color="auto"/>
                <w:bottom w:val="none" w:sz="0" w:space="0" w:color="auto"/>
                <w:right w:val="none" w:sz="0" w:space="0" w:color="auto"/>
              </w:divBdr>
            </w:div>
          </w:divsChild>
        </w:div>
        <w:div w:id="472874739">
          <w:marLeft w:val="0"/>
          <w:marRight w:val="0"/>
          <w:marTop w:val="0"/>
          <w:marBottom w:val="0"/>
          <w:divBdr>
            <w:top w:val="none" w:sz="0" w:space="0" w:color="auto"/>
            <w:left w:val="none" w:sz="0" w:space="0" w:color="auto"/>
            <w:bottom w:val="none" w:sz="0" w:space="0" w:color="auto"/>
            <w:right w:val="none" w:sz="0" w:space="0" w:color="auto"/>
          </w:divBdr>
          <w:divsChild>
            <w:div w:id="111320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040">
      <w:bodyDiv w:val="1"/>
      <w:marLeft w:val="0"/>
      <w:marRight w:val="0"/>
      <w:marTop w:val="0"/>
      <w:marBottom w:val="0"/>
      <w:divBdr>
        <w:top w:val="none" w:sz="0" w:space="0" w:color="auto"/>
        <w:left w:val="none" w:sz="0" w:space="0" w:color="auto"/>
        <w:bottom w:val="none" w:sz="0" w:space="0" w:color="auto"/>
        <w:right w:val="none" w:sz="0" w:space="0" w:color="auto"/>
      </w:divBdr>
    </w:div>
    <w:div w:id="1533225553">
      <w:bodyDiv w:val="1"/>
      <w:marLeft w:val="0"/>
      <w:marRight w:val="0"/>
      <w:marTop w:val="0"/>
      <w:marBottom w:val="0"/>
      <w:divBdr>
        <w:top w:val="none" w:sz="0" w:space="0" w:color="auto"/>
        <w:left w:val="none" w:sz="0" w:space="0" w:color="auto"/>
        <w:bottom w:val="none" w:sz="0" w:space="0" w:color="auto"/>
        <w:right w:val="none" w:sz="0" w:space="0" w:color="auto"/>
      </w:divBdr>
    </w:div>
    <w:div w:id="1537157623">
      <w:bodyDiv w:val="1"/>
      <w:marLeft w:val="0"/>
      <w:marRight w:val="0"/>
      <w:marTop w:val="0"/>
      <w:marBottom w:val="0"/>
      <w:divBdr>
        <w:top w:val="none" w:sz="0" w:space="0" w:color="auto"/>
        <w:left w:val="none" w:sz="0" w:space="0" w:color="auto"/>
        <w:bottom w:val="none" w:sz="0" w:space="0" w:color="auto"/>
        <w:right w:val="none" w:sz="0" w:space="0" w:color="auto"/>
      </w:divBdr>
    </w:div>
    <w:div w:id="1548953712">
      <w:bodyDiv w:val="1"/>
      <w:marLeft w:val="0"/>
      <w:marRight w:val="0"/>
      <w:marTop w:val="0"/>
      <w:marBottom w:val="0"/>
      <w:divBdr>
        <w:top w:val="none" w:sz="0" w:space="0" w:color="auto"/>
        <w:left w:val="none" w:sz="0" w:space="0" w:color="auto"/>
        <w:bottom w:val="none" w:sz="0" w:space="0" w:color="auto"/>
        <w:right w:val="none" w:sz="0" w:space="0" w:color="auto"/>
      </w:divBdr>
    </w:div>
    <w:div w:id="1558853787">
      <w:bodyDiv w:val="1"/>
      <w:marLeft w:val="0"/>
      <w:marRight w:val="0"/>
      <w:marTop w:val="0"/>
      <w:marBottom w:val="0"/>
      <w:divBdr>
        <w:top w:val="none" w:sz="0" w:space="0" w:color="auto"/>
        <w:left w:val="none" w:sz="0" w:space="0" w:color="auto"/>
        <w:bottom w:val="none" w:sz="0" w:space="0" w:color="auto"/>
        <w:right w:val="none" w:sz="0" w:space="0" w:color="auto"/>
      </w:divBdr>
    </w:div>
    <w:div w:id="1580485067">
      <w:bodyDiv w:val="1"/>
      <w:marLeft w:val="0"/>
      <w:marRight w:val="0"/>
      <w:marTop w:val="0"/>
      <w:marBottom w:val="0"/>
      <w:divBdr>
        <w:top w:val="none" w:sz="0" w:space="0" w:color="auto"/>
        <w:left w:val="none" w:sz="0" w:space="0" w:color="auto"/>
        <w:bottom w:val="none" w:sz="0" w:space="0" w:color="auto"/>
        <w:right w:val="none" w:sz="0" w:space="0" w:color="auto"/>
      </w:divBdr>
    </w:div>
    <w:div w:id="1584415897">
      <w:bodyDiv w:val="1"/>
      <w:marLeft w:val="0"/>
      <w:marRight w:val="0"/>
      <w:marTop w:val="0"/>
      <w:marBottom w:val="0"/>
      <w:divBdr>
        <w:top w:val="none" w:sz="0" w:space="0" w:color="auto"/>
        <w:left w:val="none" w:sz="0" w:space="0" w:color="auto"/>
        <w:bottom w:val="none" w:sz="0" w:space="0" w:color="auto"/>
        <w:right w:val="none" w:sz="0" w:space="0" w:color="auto"/>
      </w:divBdr>
    </w:div>
    <w:div w:id="1603537807">
      <w:bodyDiv w:val="1"/>
      <w:marLeft w:val="0"/>
      <w:marRight w:val="0"/>
      <w:marTop w:val="0"/>
      <w:marBottom w:val="0"/>
      <w:divBdr>
        <w:top w:val="none" w:sz="0" w:space="0" w:color="auto"/>
        <w:left w:val="none" w:sz="0" w:space="0" w:color="auto"/>
        <w:bottom w:val="none" w:sz="0" w:space="0" w:color="auto"/>
        <w:right w:val="none" w:sz="0" w:space="0" w:color="auto"/>
      </w:divBdr>
    </w:div>
    <w:div w:id="1684160972">
      <w:bodyDiv w:val="1"/>
      <w:marLeft w:val="0"/>
      <w:marRight w:val="0"/>
      <w:marTop w:val="0"/>
      <w:marBottom w:val="0"/>
      <w:divBdr>
        <w:top w:val="none" w:sz="0" w:space="0" w:color="auto"/>
        <w:left w:val="none" w:sz="0" w:space="0" w:color="auto"/>
        <w:bottom w:val="none" w:sz="0" w:space="0" w:color="auto"/>
        <w:right w:val="none" w:sz="0" w:space="0" w:color="auto"/>
      </w:divBdr>
      <w:divsChild>
        <w:div w:id="622079598">
          <w:marLeft w:val="446"/>
          <w:marRight w:val="0"/>
          <w:marTop w:val="120"/>
          <w:marBottom w:val="120"/>
          <w:divBdr>
            <w:top w:val="none" w:sz="0" w:space="0" w:color="auto"/>
            <w:left w:val="none" w:sz="0" w:space="0" w:color="auto"/>
            <w:bottom w:val="none" w:sz="0" w:space="0" w:color="auto"/>
            <w:right w:val="none" w:sz="0" w:space="0" w:color="auto"/>
          </w:divBdr>
        </w:div>
        <w:div w:id="280653065">
          <w:marLeft w:val="446"/>
          <w:marRight w:val="0"/>
          <w:marTop w:val="120"/>
          <w:marBottom w:val="120"/>
          <w:divBdr>
            <w:top w:val="none" w:sz="0" w:space="0" w:color="auto"/>
            <w:left w:val="none" w:sz="0" w:space="0" w:color="auto"/>
            <w:bottom w:val="none" w:sz="0" w:space="0" w:color="auto"/>
            <w:right w:val="none" w:sz="0" w:space="0" w:color="auto"/>
          </w:divBdr>
        </w:div>
        <w:div w:id="177545550">
          <w:marLeft w:val="446"/>
          <w:marRight w:val="0"/>
          <w:marTop w:val="120"/>
          <w:marBottom w:val="120"/>
          <w:divBdr>
            <w:top w:val="none" w:sz="0" w:space="0" w:color="auto"/>
            <w:left w:val="none" w:sz="0" w:space="0" w:color="auto"/>
            <w:bottom w:val="none" w:sz="0" w:space="0" w:color="auto"/>
            <w:right w:val="none" w:sz="0" w:space="0" w:color="auto"/>
          </w:divBdr>
        </w:div>
        <w:div w:id="1756633026">
          <w:marLeft w:val="446"/>
          <w:marRight w:val="0"/>
          <w:marTop w:val="120"/>
          <w:marBottom w:val="120"/>
          <w:divBdr>
            <w:top w:val="none" w:sz="0" w:space="0" w:color="auto"/>
            <w:left w:val="none" w:sz="0" w:space="0" w:color="auto"/>
            <w:bottom w:val="none" w:sz="0" w:space="0" w:color="auto"/>
            <w:right w:val="none" w:sz="0" w:space="0" w:color="auto"/>
          </w:divBdr>
        </w:div>
        <w:div w:id="742335259">
          <w:marLeft w:val="446"/>
          <w:marRight w:val="0"/>
          <w:marTop w:val="120"/>
          <w:marBottom w:val="120"/>
          <w:divBdr>
            <w:top w:val="none" w:sz="0" w:space="0" w:color="auto"/>
            <w:left w:val="none" w:sz="0" w:space="0" w:color="auto"/>
            <w:bottom w:val="none" w:sz="0" w:space="0" w:color="auto"/>
            <w:right w:val="none" w:sz="0" w:space="0" w:color="auto"/>
          </w:divBdr>
        </w:div>
        <w:div w:id="589431257">
          <w:marLeft w:val="446"/>
          <w:marRight w:val="0"/>
          <w:marTop w:val="120"/>
          <w:marBottom w:val="120"/>
          <w:divBdr>
            <w:top w:val="none" w:sz="0" w:space="0" w:color="auto"/>
            <w:left w:val="none" w:sz="0" w:space="0" w:color="auto"/>
            <w:bottom w:val="none" w:sz="0" w:space="0" w:color="auto"/>
            <w:right w:val="none" w:sz="0" w:space="0" w:color="auto"/>
          </w:divBdr>
        </w:div>
      </w:divsChild>
    </w:div>
    <w:div w:id="1696807025">
      <w:bodyDiv w:val="1"/>
      <w:marLeft w:val="0"/>
      <w:marRight w:val="0"/>
      <w:marTop w:val="0"/>
      <w:marBottom w:val="0"/>
      <w:divBdr>
        <w:top w:val="none" w:sz="0" w:space="0" w:color="auto"/>
        <w:left w:val="none" w:sz="0" w:space="0" w:color="auto"/>
        <w:bottom w:val="none" w:sz="0" w:space="0" w:color="auto"/>
        <w:right w:val="none" w:sz="0" w:space="0" w:color="auto"/>
      </w:divBdr>
    </w:div>
    <w:div w:id="1729037989">
      <w:bodyDiv w:val="1"/>
      <w:marLeft w:val="0"/>
      <w:marRight w:val="0"/>
      <w:marTop w:val="0"/>
      <w:marBottom w:val="0"/>
      <w:divBdr>
        <w:top w:val="none" w:sz="0" w:space="0" w:color="auto"/>
        <w:left w:val="none" w:sz="0" w:space="0" w:color="auto"/>
        <w:bottom w:val="none" w:sz="0" w:space="0" w:color="auto"/>
        <w:right w:val="none" w:sz="0" w:space="0" w:color="auto"/>
      </w:divBdr>
    </w:div>
    <w:div w:id="1779984942">
      <w:bodyDiv w:val="1"/>
      <w:marLeft w:val="0"/>
      <w:marRight w:val="0"/>
      <w:marTop w:val="0"/>
      <w:marBottom w:val="0"/>
      <w:divBdr>
        <w:top w:val="none" w:sz="0" w:space="0" w:color="auto"/>
        <w:left w:val="none" w:sz="0" w:space="0" w:color="auto"/>
        <w:bottom w:val="none" w:sz="0" w:space="0" w:color="auto"/>
        <w:right w:val="none" w:sz="0" w:space="0" w:color="auto"/>
      </w:divBdr>
      <w:divsChild>
        <w:div w:id="1419011828">
          <w:marLeft w:val="274"/>
          <w:marRight w:val="0"/>
          <w:marTop w:val="0"/>
          <w:marBottom w:val="0"/>
          <w:divBdr>
            <w:top w:val="none" w:sz="0" w:space="0" w:color="auto"/>
            <w:left w:val="none" w:sz="0" w:space="0" w:color="auto"/>
            <w:bottom w:val="none" w:sz="0" w:space="0" w:color="auto"/>
            <w:right w:val="none" w:sz="0" w:space="0" w:color="auto"/>
          </w:divBdr>
        </w:div>
        <w:div w:id="1838231476">
          <w:marLeft w:val="274"/>
          <w:marRight w:val="0"/>
          <w:marTop w:val="0"/>
          <w:marBottom w:val="0"/>
          <w:divBdr>
            <w:top w:val="none" w:sz="0" w:space="0" w:color="auto"/>
            <w:left w:val="none" w:sz="0" w:space="0" w:color="auto"/>
            <w:bottom w:val="none" w:sz="0" w:space="0" w:color="auto"/>
            <w:right w:val="none" w:sz="0" w:space="0" w:color="auto"/>
          </w:divBdr>
        </w:div>
        <w:div w:id="624583259">
          <w:marLeft w:val="274"/>
          <w:marRight w:val="0"/>
          <w:marTop w:val="0"/>
          <w:marBottom w:val="0"/>
          <w:divBdr>
            <w:top w:val="none" w:sz="0" w:space="0" w:color="auto"/>
            <w:left w:val="none" w:sz="0" w:space="0" w:color="auto"/>
            <w:bottom w:val="none" w:sz="0" w:space="0" w:color="auto"/>
            <w:right w:val="none" w:sz="0" w:space="0" w:color="auto"/>
          </w:divBdr>
        </w:div>
      </w:divsChild>
    </w:div>
    <w:div w:id="1804351317">
      <w:bodyDiv w:val="1"/>
      <w:marLeft w:val="0"/>
      <w:marRight w:val="0"/>
      <w:marTop w:val="0"/>
      <w:marBottom w:val="0"/>
      <w:divBdr>
        <w:top w:val="none" w:sz="0" w:space="0" w:color="auto"/>
        <w:left w:val="none" w:sz="0" w:space="0" w:color="auto"/>
        <w:bottom w:val="none" w:sz="0" w:space="0" w:color="auto"/>
        <w:right w:val="none" w:sz="0" w:space="0" w:color="auto"/>
      </w:divBdr>
    </w:div>
    <w:div w:id="1814833989">
      <w:bodyDiv w:val="1"/>
      <w:marLeft w:val="0"/>
      <w:marRight w:val="0"/>
      <w:marTop w:val="0"/>
      <w:marBottom w:val="0"/>
      <w:divBdr>
        <w:top w:val="none" w:sz="0" w:space="0" w:color="auto"/>
        <w:left w:val="none" w:sz="0" w:space="0" w:color="auto"/>
        <w:bottom w:val="none" w:sz="0" w:space="0" w:color="auto"/>
        <w:right w:val="none" w:sz="0" w:space="0" w:color="auto"/>
      </w:divBdr>
      <w:divsChild>
        <w:div w:id="1780905411">
          <w:marLeft w:val="446"/>
          <w:marRight w:val="0"/>
          <w:marTop w:val="0"/>
          <w:marBottom w:val="0"/>
          <w:divBdr>
            <w:top w:val="none" w:sz="0" w:space="0" w:color="auto"/>
            <w:left w:val="none" w:sz="0" w:space="0" w:color="auto"/>
            <w:bottom w:val="none" w:sz="0" w:space="0" w:color="auto"/>
            <w:right w:val="none" w:sz="0" w:space="0" w:color="auto"/>
          </w:divBdr>
        </w:div>
        <w:div w:id="388041688">
          <w:marLeft w:val="446"/>
          <w:marRight w:val="0"/>
          <w:marTop w:val="0"/>
          <w:marBottom w:val="0"/>
          <w:divBdr>
            <w:top w:val="none" w:sz="0" w:space="0" w:color="auto"/>
            <w:left w:val="none" w:sz="0" w:space="0" w:color="auto"/>
            <w:bottom w:val="none" w:sz="0" w:space="0" w:color="auto"/>
            <w:right w:val="none" w:sz="0" w:space="0" w:color="auto"/>
          </w:divBdr>
        </w:div>
      </w:divsChild>
    </w:div>
    <w:div w:id="1853883028">
      <w:bodyDiv w:val="1"/>
      <w:marLeft w:val="0"/>
      <w:marRight w:val="0"/>
      <w:marTop w:val="0"/>
      <w:marBottom w:val="0"/>
      <w:divBdr>
        <w:top w:val="none" w:sz="0" w:space="0" w:color="auto"/>
        <w:left w:val="none" w:sz="0" w:space="0" w:color="auto"/>
        <w:bottom w:val="none" w:sz="0" w:space="0" w:color="auto"/>
        <w:right w:val="none" w:sz="0" w:space="0" w:color="auto"/>
      </w:divBdr>
    </w:div>
    <w:div w:id="1924029083">
      <w:bodyDiv w:val="1"/>
      <w:marLeft w:val="0"/>
      <w:marRight w:val="0"/>
      <w:marTop w:val="0"/>
      <w:marBottom w:val="0"/>
      <w:divBdr>
        <w:top w:val="none" w:sz="0" w:space="0" w:color="auto"/>
        <w:left w:val="none" w:sz="0" w:space="0" w:color="auto"/>
        <w:bottom w:val="none" w:sz="0" w:space="0" w:color="auto"/>
        <w:right w:val="none" w:sz="0" w:space="0" w:color="auto"/>
      </w:divBdr>
    </w:div>
    <w:div w:id="1937711700">
      <w:bodyDiv w:val="1"/>
      <w:marLeft w:val="0"/>
      <w:marRight w:val="0"/>
      <w:marTop w:val="0"/>
      <w:marBottom w:val="0"/>
      <w:divBdr>
        <w:top w:val="none" w:sz="0" w:space="0" w:color="auto"/>
        <w:left w:val="none" w:sz="0" w:space="0" w:color="auto"/>
        <w:bottom w:val="none" w:sz="0" w:space="0" w:color="auto"/>
        <w:right w:val="none" w:sz="0" w:space="0" w:color="auto"/>
      </w:divBdr>
    </w:div>
    <w:div w:id="1979676387">
      <w:bodyDiv w:val="1"/>
      <w:marLeft w:val="0"/>
      <w:marRight w:val="0"/>
      <w:marTop w:val="0"/>
      <w:marBottom w:val="0"/>
      <w:divBdr>
        <w:top w:val="none" w:sz="0" w:space="0" w:color="auto"/>
        <w:left w:val="none" w:sz="0" w:space="0" w:color="auto"/>
        <w:bottom w:val="none" w:sz="0" w:space="0" w:color="auto"/>
        <w:right w:val="none" w:sz="0" w:space="0" w:color="auto"/>
      </w:divBdr>
      <w:divsChild>
        <w:div w:id="978145473">
          <w:marLeft w:val="446"/>
          <w:marRight w:val="0"/>
          <w:marTop w:val="0"/>
          <w:marBottom w:val="0"/>
          <w:divBdr>
            <w:top w:val="none" w:sz="0" w:space="0" w:color="auto"/>
            <w:left w:val="none" w:sz="0" w:space="0" w:color="auto"/>
            <w:bottom w:val="none" w:sz="0" w:space="0" w:color="auto"/>
            <w:right w:val="none" w:sz="0" w:space="0" w:color="auto"/>
          </w:divBdr>
        </w:div>
        <w:div w:id="532309809">
          <w:marLeft w:val="446"/>
          <w:marRight w:val="0"/>
          <w:marTop w:val="0"/>
          <w:marBottom w:val="0"/>
          <w:divBdr>
            <w:top w:val="none" w:sz="0" w:space="0" w:color="auto"/>
            <w:left w:val="none" w:sz="0" w:space="0" w:color="auto"/>
            <w:bottom w:val="none" w:sz="0" w:space="0" w:color="auto"/>
            <w:right w:val="none" w:sz="0" w:space="0" w:color="auto"/>
          </w:divBdr>
        </w:div>
        <w:div w:id="691538888">
          <w:marLeft w:val="446"/>
          <w:marRight w:val="0"/>
          <w:marTop w:val="0"/>
          <w:marBottom w:val="0"/>
          <w:divBdr>
            <w:top w:val="none" w:sz="0" w:space="0" w:color="auto"/>
            <w:left w:val="none" w:sz="0" w:space="0" w:color="auto"/>
            <w:bottom w:val="none" w:sz="0" w:space="0" w:color="auto"/>
            <w:right w:val="none" w:sz="0" w:space="0" w:color="auto"/>
          </w:divBdr>
        </w:div>
      </w:divsChild>
    </w:div>
    <w:div w:id="2001497535">
      <w:bodyDiv w:val="1"/>
      <w:marLeft w:val="0"/>
      <w:marRight w:val="0"/>
      <w:marTop w:val="0"/>
      <w:marBottom w:val="0"/>
      <w:divBdr>
        <w:top w:val="none" w:sz="0" w:space="0" w:color="auto"/>
        <w:left w:val="none" w:sz="0" w:space="0" w:color="auto"/>
        <w:bottom w:val="none" w:sz="0" w:space="0" w:color="auto"/>
        <w:right w:val="none" w:sz="0" w:space="0" w:color="auto"/>
      </w:divBdr>
    </w:div>
    <w:div w:id="2057075177">
      <w:bodyDiv w:val="1"/>
      <w:marLeft w:val="0"/>
      <w:marRight w:val="0"/>
      <w:marTop w:val="0"/>
      <w:marBottom w:val="0"/>
      <w:divBdr>
        <w:top w:val="none" w:sz="0" w:space="0" w:color="auto"/>
        <w:left w:val="none" w:sz="0" w:space="0" w:color="auto"/>
        <w:bottom w:val="none" w:sz="0" w:space="0" w:color="auto"/>
        <w:right w:val="none" w:sz="0" w:space="0" w:color="auto"/>
      </w:divBdr>
      <w:divsChild>
        <w:div w:id="1184905086">
          <w:marLeft w:val="360"/>
          <w:marRight w:val="0"/>
          <w:marTop w:val="0"/>
          <w:marBottom w:val="0"/>
          <w:divBdr>
            <w:top w:val="none" w:sz="0" w:space="0" w:color="auto"/>
            <w:left w:val="none" w:sz="0" w:space="0" w:color="auto"/>
            <w:bottom w:val="none" w:sz="0" w:space="0" w:color="auto"/>
            <w:right w:val="none" w:sz="0" w:space="0" w:color="auto"/>
          </w:divBdr>
        </w:div>
        <w:div w:id="938952441">
          <w:marLeft w:val="360"/>
          <w:marRight w:val="0"/>
          <w:marTop w:val="0"/>
          <w:marBottom w:val="0"/>
          <w:divBdr>
            <w:top w:val="none" w:sz="0" w:space="0" w:color="auto"/>
            <w:left w:val="none" w:sz="0" w:space="0" w:color="auto"/>
            <w:bottom w:val="none" w:sz="0" w:space="0" w:color="auto"/>
            <w:right w:val="none" w:sz="0" w:space="0" w:color="auto"/>
          </w:divBdr>
        </w:div>
        <w:div w:id="174926854">
          <w:marLeft w:val="360"/>
          <w:marRight w:val="0"/>
          <w:marTop w:val="0"/>
          <w:marBottom w:val="0"/>
          <w:divBdr>
            <w:top w:val="none" w:sz="0" w:space="0" w:color="auto"/>
            <w:left w:val="none" w:sz="0" w:space="0" w:color="auto"/>
            <w:bottom w:val="none" w:sz="0" w:space="0" w:color="auto"/>
            <w:right w:val="none" w:sz="0" w:space="0" w:color="auto"/>
          </w:divBdr>
        </w:div>
        <w:div w:id="5253734">
          <w:marLeft w:val="360"/>
          <w:marRight w:val="0"/>
          <w:marTop w:val="0"/>
          <w:marBottom w:val="0"/>
          <w:divBdr>
            <w:top w:val="none" w:sz="0" w:space="0" w:color="auto"/>
            <w:left w:val="none" w:sz="0" w:space="0" w:color="auto"/>
            <w:bottom w:val="none" w:sz="0" w:space="0" w:color="auto"/>
            <w:right w:val="none" w:sz="0" w:space="0" w:color="auto"/>
          </w:divBdr>
        </w:div>
        <w:div w:id="386802036">
          <w:marLeft w:val="360"/>
          <w:marRight w:val="0"/>
          <w:marTop w:val="0"/>
          <w:marBottom w:val="0"/>
          <w:divBdr>
            <w:top w:val="none" w:sz="0" w:space="0" w:color="auto"/>
            <w:left w:val="none" w:sz="0" w:space="0" w:color="auto"/>
            <w:bottom w:val="none" w:sz="0" w:space="0" w:color="auto"/>
            <w:right w:val="none" w:sz="0" w:space="0" w:color="auto"/>
          </w:divBdr>
        </w:div>
      </w:divsChild>
    </w:div>
    <w:div w:id="2075540002">
      <w:bodyDiv w:val="1"/>
      <w:marLeft w:val="0"/>
      <w:marRight w:val="0"/>
      <w:marTop w:val="0"/>
      <w:marBottom w:val="0"/>
      <w:divBdr>
        <w:top w:val="none" w:sz="0" w:space="0" w:color="auto"/>
        <w:left w:val="none" w:sz="0" w:space="0" w:color="auto"/>
        <w:bottom w:val="none" w:sz="0" w:space="0" w:color="auto"/>
        <w:right w:val="none" w:sz="0" w:space="0" w:color="auto"/>
      </w:divBdr>
    </w:div>
    <w:div w:id="2106538235">
      <w:bodyDiv w:val="1"/>
      <w:marLeft w:val="0"/>
      <w:marRight w:val="0"/>
      <w:marTop w:val="0"/>
      <w:marBottom w:val="0"/>
      <w:divBdr>
        <w:top w:val="none" w:sz="0" w:space="0" w:color="auto"/>
        <w:left w:val="none" w:sz="0" w:space="0" w:color="auto"/>
        <w:bottom w:val="none" w:sz="0" w:space="0" w:color="auto"/>
        <w:right w:val="none" w:sz="0" w:space="0" w:color="auto"/>
      </w:divBdr>
    </w:div>
    <w:div w:id="2134322432">
      <w:bodyDiv w:val="1"/>
      <w:marLeft w:val="0"/>
      <w:marRight w:val="0"/>
      <w:marTop w:val="0"/>
      <w:marBottom w:val="0"/>
      <w:divBdr>
        <w:top w:val="none" w:sz="0" w:space="0" w:color="auto"/>
        <w:left w:val="none" w:sz="0" w:space="0" w:color="auto"/>
        <w:bottom w:val="none" w:sz="0" w:space="0" w:color="auto"/>
        <w:right w:val="none" w:sz="0" w:space="0" w:color="auto"/>
      </w:divBdr>
    </w:div>
    <w:div w:id="21369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c.europa.eu/eurostat/cache/digpub/demography/index.html?lang=en" TargetMode="External"/><Relationship Id="rId18" Type="http://schemas.openxmlformats.org/officeDocument/2006/relationships/hyperlink" Target="https://eur-lex.europa.eu/homepage.html?locale=it" TargetMode="External"/><Relationship Id="rId26" Type="http://schemas.openxmlformats.org/officeDocument/2006/relationships/hyperlink" Target="https://european-union.europa.eu/principles-countries-history/symbols/europe-day_it" TargetMode="External"/><Relationship Id="rId39" Type="http://schemas.openxmlformats.org/officeDocument/2006/relationships/theme" Target="theme/theme1.xml"/><Relationship Id="rId21" Type="http://schemas.openxmlformats.org/officeDocument/2006/relationships/hyperlink" Target="https://europa.eu/european-union/about-eu/eu-languages_it" TargetMode="External"/><Relationship Id="rId34" Type="http://schemas.openxmlformats.org/officeDocument/2006/relationships/hyperlink" Target="https://commission.europa.eu/strategy-and-policy/priorities-2019-2024/new-push-european-democracy/conference-future-europe_it" TargetMode="External"/><Relationship Id="rId7" Type="http://schemas.openxmlformats.org/officeDocument/2006/relationships/endnotes" Target="endnotes.xml"/><Relationship Id="rId12" Type="http://schemas.openxmlformats.org/officeDocument/2006/relationships/hyperlink" Target="https://ec.europa.eu/eurostat/statistics-explained/index.php?title=Foreign_language_skills_statistics" TargetMode="External"/><Relationship Id="rId17" Type="http://schemas.openxmlformats.org/officeDocument/2006/relationships/hyperlink" Target="http://www.europarl.europa.eu/aboutparliament/it/20150201PVL00013/Multilingualism" TargetMode="External"/><Relationship Id="rId25" Type="http://schemas.openxmlformats.org/officeDocument/2006/relationships/hyperlink" Target="https://european-union.europa.eu/principles-countries-history/history-eu/1945-59/schuman-declaration-may-1950_it" TargetMode="External"/><Relationship Id="rId33" Type="http://schemas.openxmlformats.org/officeDocument/2006/relationships/hyperlink" Target="https://commission.europa.eu/strategy-and-policy/relations-non-eu-countries/relations-united-kingdom_it"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uropean-union.europa.eu/institutions-law-budget/institutions-and-bodies/institutions-and-bodies-profiles/council-european-union_it" TargetMode="External"/><Relationship Id="rId20" Type="http://schemas.openxmlformats.org/officeDocument/2006/relationships/hyperlink" Target="https://europa.eu/european-union/about-eu/eu-languages_it" TargetMode="External"/><Relationship Id="rId29" Type="http://schemas.openxmlformats.org/officeDocument/2006/relationships/hyperlink" Target="https://european-union.europa.eu/principles-countries-history/history-eu_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statistics-explained/index.php?title=Urban-rural_Europe_-_introduction" TargetMode="External"/><Relationship Id="rId24" Type="http://schemas.openxmlformats.org/officeDocument/2006/relationships/hyperlink" Target="https://www.karlspreis.de/en/charlemagne-prize/origin" TargetMode="External"/><Relationship Id="rId32" Type="http://schemas.openxmlformats.org/officeDocument/2006/relationships/hyperlink" Target="https://climate.ec.europa.eu/eu-action/climate-strategies-targets/2050-long-term-strategy_it" TargetMode="External"/><Relationship Id="rId37"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hyperlink" Target="https://european-union.europa.eu/institutions-law-budget/institutions-and-bodies/institutions-and-bodies-profiles/european-council_it" TargetMode="External"/><Relationship Id="rId23" Type="http://schemas.openxmlformats.org/officeDocument/2006/relationships/hyperlink" Target="https://european-union.europa.eu/institutions-law-budget/institutions-and-bodies/search-all-eu-institutions-and-bodies/european-parliament_it" TargetMode="External"/><Relationship Id="rId28" Type="http://schemas.openxmlformats.org/officeDocument/2006/relationships/hyperlink" Target="https://european-union.europa.eu/principles-countries-history/history-eu_it" TargetMode="External"/><Relationship Id="rId36" Type="http://schemas.openxmlformats.org/officeDocument/2006/relationships/hyperlink" Target="https://eu-solidarity-ukraine.ec.europa.eu/eu-assistance-ukraine_it" TargetMode="External"/><Relationship Id="rId10" Type="http://schemas.openxmlformats.org/officeDocument/2006/relationships/hyperlink" Target="https://europa.eu/eurobarometer/surveys/detail/2693" TargetMode="External"/><Relationship Id="rId19" Type="http://schemas.openxmlformats.org/officeDocument/2006/relationships/hyperlink" Target="https://eur-lex.europa.eu/browse/summaries.html?locale=it" TargetMode="External"/><Relationship Id="rId31" Type="http://schemas.openxmlformats.org/officeDocument/2006/relationships/hyperlink" Target="https://commission.europa.eu/strategy-and-policy/recovery-plan-europe_it" TargetMode="External"/><Relationship Id="rId4" Type="http://schemas.openxmlformats.org/officeDocument/2006/relationships/settings" Target="settings.xml"/><Relationship Id="rId9" Type="http://schemas.openxmlformats.org/officeDocument/2006/relationships/hyperlink" Target="https://ec.europa.eu/eurostat/web/interactive-publications/demography-2023" TargetMode="External"/><Relationship Id="rId14" Type="http://schemas.openxmlformats.org/officeDocument/2006/relationships/hyperlink" Target="https://eur-lex.europa.eu/legal-content/IT/TXT/?uri=CELEX:01958R0001-20130701" TargetMode="External"/><Relationship Id="rId22" Type="http://schemas.openxmlformats.org/officeDocument/2006/relationships/hyperlink" Target="https://europa.eu/european-union/about-eu/history/eu-pioneers_it" TargetMode="External"/><Relationship Id="rId27" Type="http://schemas.openxmlformats.org/officeDocument/2006/relationships/hyperlink" Target="https://www.europarl.europa.eu/external/html/euenlargement/default_it.htm" TargetMode="External"/><Relationship Id="rId30" Type="http://schemas.openxmlformats.org/officeDocument/2006/relationships/hyperlink" Target="https://www.nobelprize.org/prizes/peace/2012/press-release/" TargetMode="External"/><Relationship Id="rId35" Type="http://schemas.openxmlformats.org/officeDocument/2006/relationships/hyperlink" Target="https://eu-solidarity-ukraine.ec.europa.eu/eu-sanctions-against-russia-following-invasion-ukraine_it" TargetMode="External"/><Relationship Id="rId8" Type="http://schemas.openxmlformats.org/officeDocument/2006/relationships/hyperlink" Target="https://ec.europa.eu/eurostat/data/databas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9EE33-6BFA-4CB2-BF86-6A0DD0F2C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13</Pages>
  <Words>5239</Words>
  <Characters>29080</Characters>
  <Application>Microsoft Office Word</Application>
  <DocSecurity>0</DocSecurity>
  <Lines>1118</Lines>
  <Paragraphs>519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SCIORATO Andrea (COMM-EXT)</dc:creator>
  <cp:keywords/>
  <dc:description/>
  <cp:lastModifiedBy>CARSTENS Jana Alvara (COMM-EXT)</cp:lastModifiedBy>
  <cp:revision>32</cp:revision>
  <dcterms:created xsi:type="dcterms:W3CDTF">2023-03-13T11:48:00Z</dcterms:created>
  <dcterms:modified xsi:type="dcterms:W3CDTF">2024-05-08T08:59:00Z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2023-01-30T14:20:32Z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40d0fb89-d899-4162-92b1-4e1343c28a12</vt:lpwstr>
  </property>
  <property fmtid="{D5CDD505-2E9C-101B-9397-08002B2CF9AE}" pid="8" name="MSIP_Label_6bd9ddd1-4d20-43f6-abfa-fc3c07406f94_ContentBits">
    <vt:lpwstr>0</vt:lpwstr>
  </property>
</Properties>
</file>